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7A6F050" w14:textId="419396E3" w:rsidR="005E4DEA" w:rsidRDefault="005E4DEA" w:rsidP="00275DDF">
      <w:pPr>
        <w:widowControl w:val="0"/>
        <w:autoSpaceDE w:val="0"/>
        <w:autoSpaceDN w:val="0"/>
        <w:adjustRightInd w:val="0"/>
        <w:spacing w:after="240"/>
        <w:rPr>
          <w:rFonts w:ascii="Calibri" w:hAnsi="Calibri" w:cs="Calibri"/>
          <w:b/>
          <w:color w:val="2E74B5"/>
          <w:sz w:val="32"/>
          <w:szCs w:val="32"/>
        </w:rPr>
      </w:pPr>
    </w:p>
    <w:p w14:paraId="3D974AB0" w14:textId="6B9B15F9" w:rsidR="00DE2534" w:rsidRPr="00F642FC" w:rsidRDefault="00275DDF" w:rsidP="00475C5D">
      <w:pPr>
        <w:widowControl w:val="0"/>
        <w:autoSpaceDE w:val="0"/>
        <w:autoSpaceDN w:val="0"/>
        <w:adjustRightInd w:val="0"/>
        <w:spacing w:after="240"/>
        <w:ind w:left="-360"/>
        <w:rPr>
          <w:rFonts w:ascii="Calibri" w:hAnsi="Calibri" w:cs="Calibri"/>
          <w:color w:val="595959" w:themeColor="text1" w:themeTint="A6"/>
          <w:sz w:val="26"/>
          <w:szCs w:val="26"/>
        </w:rPr>
      </w:pPr>
      <w:r w:rsidRPr="00056248">
        <w:rPr>
          <w:rFonts w:ascii="Calibri" w:hAnsi="Calibri" w:cs="Calibri"/>
          <w:b/>
          <w:color w:val="2E74B5"/>
          <w:sz w:val="32"/>
          <w:szCs w:val="32"/>
        </w:rPr>
        <w:t>After a Traumatic Event</w:t>
      </w:r>
      <w:r w:rsidR="00F243CA" w:rsidRPr="000338DF">
        <w:rPr>
          <w:rFonts w:ascii="Calibri" w:hAnsi="Calibri" w:cs="Calibri"/>
          <w:b/>
          <w:color w:val="2E74B5" w:themeColor="accent5" w:themeShade="BF"/>
          <w:sz w:val="28"/>
          <w:szCs w:val="28"/>
        </w:rPr>
        <w:br/>
      </w:r>
      <w:r w:rsidRPr="00F642FC">
        <w:rPr>
          <w:rFonts w:ascii="Calibri" w:hAnsi="Calibri" w:cs="Calibri"/>
          <w:b/>
          <w:bCs/>
          <w:color w:val="595959" w:themeColor="text1" w:themeTint="A6"/>
          <w:sz w:val="26"/>
          <w:szCs w:val="26"/>
        </w:rPr>
        <w:t>Common Responses and Coping Strategies</w:t>
      </w:r>
      <w:r w:rsidR="004B6C86" w:rsidRPr="00F642FC">
        <w:rPr>
          <w:rFonts w:ascii="Calibri" w:hAnsi="Calibri" w:cs="Calibri"/>
          <w:b/>
          <w:bCs/>
          <w:color w:val="595959" w:themeColor="text1" w:themeTint="A6"/>
          <w:sz w:val="26"/>
          <w:szCs w:val="26"/>
        </w:rPr>
        <w:t xml:space="preserve"> </w:t>
      </w:r>
    </w:p>
    <w:p w14:paraId="0E9E1C05" w14:textId="249BC93D" w:rsidR="00275DDF" w:rsidRPr="00132138" w:rsidRDefault="00275DDF" w:rsidP="00EB4543">
      <w:pPr>
        <w:ind w:left="-360"/>
        <w:contextualSpacing/>
        <w:rPr>
          <w:rFonts w:cstheme="minorHAnsi"/>
          <w:color w:val="595959" w:themeColor="text1" w:themeTint="A6"/>
          <w:sz w:val="22"/>
          <w:szCs w:val="22"/>
        </w:rPr>
      </w:pPr>
      <w:r w:rsidRPr="00132138">
        <w:rPr>
          <w:rFonts w:cstheme="minorHAnsi"/>
          <w:color w:val="595959" w:themeColor="text1" w:themeTint="A6"/>
          <w:sz w:val="22"/>
          <w:szCs w:val="22"/>
        </w:rPr>
        <w:t xml:space="preserve">It is very common and normal for people to have reactions after they have experienced a traumatic event, have witnessed a traumatic event, or are close to someone who has been the victim of a traumatic event. Traumatic events affect each person differently.  Even though the event is over, you may be experiencing or may experience later, some strong emotional and physical reactions.  </w:t>
      </w:r>
    </w:p>
    <w:p w14:paraId="62A5A3C9" w14:textId="77777777" w:rsidR="00275DDF" w:rsidRPr="00132138" w:rsidRDefault="00275DDF" w:rsidP="00EB4543">
      <w:pPr>
        <w:ind w:left="-360"/>
        <w:contextualSpacing/>
        <w:rPr>
          <w:rFonts w:cstheme="minorHAnsi"/>
          <w:color w:val="595959" w:themeColor="text1" w:themeTint="A6"/>
          <w:sz w:val="22"/>
          <w:szCs w:val="22"/>
        </w:rPr>
      </w:pPr>
    </w:p>
    <w:p w14:paraId="07894A2A" w14:textId="77777777" w:rsidR="00275DDF" w:rsidRPr="00132138" w:rsidRDefault="00275DDF" w:rsidP="00EB4543">
      <w:pPr>
        <w:ind w:left="-360"/>
        <w:contextualSpacing/>
        <w:rPr>
          <w:rFonts w:cstheme="minorHAnsi"/>
          <w:color w:val="595959" w:themeColor="text1" w:themeTint="A6"/>
          <w:sz w:val="22"/>
          <w:szCs w:val="22"/>
        </w:rPr>
      </w:pPr>
      <w:r w:rsidRPr="00132138">
        <w:rPr>
          <w:rFonts w:cstheme="minorHAnsi"/>
          <w:color w:val="595959" w:themeColor="text1" w:themeTint="A6"/>
          <w:sz w:val="22"/>
          <w:szCs w:val="22"/>
        </w:rPr>
        <w:t xml:space="preserve">Sometimes reactions appear immediately after the event.  Sometimes they appear a few hours or a few days later.  In some cases, weeks or months may pass before reactions appear.  Critical incident stress symptoms can last days, weeks, months and occasionally longer depending on the severity of the traumatic event.  </w:t>
      </w:r>
    </w:p>
    <w:p w14:paraId="38EECF33" w14:textId="77777777" w:rsidR="00275DDF" w:rsidRPr="00132138" w:rsidRDefault="00275DDF" w:rsidP="00EB4543">
      <w:pPr>
        <w:ind w:left="-360"/>
        <w:contextualSpacing/>
        <w:rPr>
          <w:rFonts w:cstheme="minorHAnsi"/>
          <w:color w:val="595959" w:themeColor="text1" w:themeTint="A6"/>
          <w:sz w:val="22"/>
          <w:szCs w:val="22"/>
        </w:rPr>
      </w:pPr>
    </w:p>
    <w:p w14:paraId="5DF77B2C" w14:textId="105D9526" w:rsidR="00F642FC" w:rsidRPr="00132138" w:rsidRDefault="00275DDF" w:rsidP="00EB4543">
      <w:pPr>
        <w:ind w:left="-360"/>
        <w:contextualSpacing/>
        <w:rPr>
          <w:rFonts w:cstheme="minorHAnsi"/>
          <w:color w:val="595959" w:themeColor="text1" w:themeTint="A6"/>
          <w:sz w:val="22"/>
          <w:szCs w:val="22"/>
        </w:rPr>
      </w:pPr>
      <w:r w:rsidRPr="00132138">
        <w:rPr>
          <w:rFonts w:cstheme="minorHAnsi"/>
          <w:color w:val="595959" w:themeColor="text1" w:themeTint="A6"/>
          <w:sz w:val="22"/>
          <w:szCs w:val="22"/>
        </w:rPr>
        <w:t>Occasionally, the traumatic event is so painful that professional assistance may be helpful.  This does not imply weakness</w:t>
      </w:r>
      <w:r w:rsidR="00EB4543">
        <w:rPr>
          <w:rFonts w:cstheme="minorHAnsi"/>
          <w:color w:val="595959" w:themeColor="text1" w:themeTint="A6"/>
          <w:sz w:val="22"/>
          <w:szCs w:val="22"/>
        </w:rPr>
        <w:t xml:space="preserve"> </w:t>
      </w:r>
      <w:r w:rsidRPr="00132138">
        <w:rPr>
          <w:rFonts w:cstheme="minorHAnsi"/>
          <w:color w:val="595959" w:themeColor="text1" w:themeTint="A6"/>
          <w:sz w:val="22"/>
          <w:szCs w:val="22"/>
        </w:rPr>
        <w:t xml:space="preserve">but simply indicates that this </w:t>
      </w:r>
      <w:proofErr w:type="gramStart"/>
      <w:r w:rsidRPr="00132138">
        <w:rPr>
          <w:rFonts w:cstheme="minorHAnsi"/>
          <w:color w:val="595959" w:themeColor="text1" w:themeTint="A6"/>
          <w:sz w:val="22"/>
          <w:szCs w:val="22"/>
        </w:rPr>
        <w:t>particular event</w:t>
      </w:r>
      <w:proofErr w:type="gramEnd"/>
      <w:r w:rsidRPr="00132138">
        <w:rPr>
          <w:rFonts w:cstheme="minorHAnsi"/>
          <w:color w:val="595959" w:themeColor="text1" w:themeTint="A6"/>
          <w:sz w:val="22"/>
          <w:szCs w:val="22"/>
        </w:rPr>
        <w:t xml:space="preserve"> was too powerful to manage alone. You are welcome to contact CCA@YourService at </w:t>
      </w:r>
      <w:r w:rsidRPr="00132138">
        <w:rPr>
          <w:rFonts w:cstheme="minorHAnsi"/>
          <w:b/>
          <w:color w:val="595959" w:themeColor="text1" w:themeTint="A6"/>
          <w:sz w:val="22"/>
          <w:szCs w:val="22"/>
        </w:rPr>
        <w:t>800-833-8707</w:t>
      </w:r>
      <w:r w:rsidRPr="00132138">
        <w:rPr>
          <w:rFonts w:cstheme="minorHAnsi"/>
          <w:color w:val="595959" w:themeColor="text1" w:themeTint="A6"/>
          <w:sz w:val="22"/>
          <w:szCs w:val="22"/>
        </w:rPr>
        <w:t>.</w:t>
      </w:r>
    </w:p>
    <w:p w14:paraId="1A262207" w14:textId="77777777" w:rsidR="00F642FC" w:rsidRPr="00132138" w:rsidRDefault="00F642FC" w:rsidP="00EB4543">
      <w:pPr>
        <w:ind w:left="-360"/>
        <w:contextualSpacing/>
        <w:rPr>
          <w:rFonts w:cstheme="minorHAnsi"/>
          <w:color w:val="595959" w:themeColor="text1" w:themeTint="A6"/>
          <w:sz w:val="22"/>
          <w:szCs w:val="22"/>
        </w:rPr>
      </w:pPr>
    </w:p>
    <w:p w14:paraId="3C8FBC3B" w14:textId="7A3D3BA5" w:rsidR="00275DDF" w:rsidRPr="00132138" w:rsidRDefault="00275DDF" w:rsidP="00EB4543">
      <w:pPr>
        <w:ind w:left="-360"/>
        <w:contextualSpacing/>
        <w:rPr>
          <w:rFonts w:cstheme="minorHAnsi"/>
          <w:color w:val="595959" w:themeColor="text1" w:themeTint="A6"/>
          <w:sz w:val="22"/>
          <w:szCs w:val="22"/>
        </w:rPr>
      </w:pPr>
      <w:r w:rsidRPr="00132138">
        <w:rPr>
          <w:rFonts w:cstheme="minorHAnsi"/>
          <w:color w:val="595959" w:themeColor="text1" w:themeTint="A6"/>
          <w:sz w:val="22"/>
          <w:szCs w:val="22"/>
        </w:rPr>
        <w:t xml:space="preserve">CCA@YourService is a confidential counseling service, provided at no cost to employees and their family members.  </w:t>
      </w:r>
    </w:p>
    <w:p w14:paraId="71350211" w14:textId="77777777" w:rsidR="00275DDF" w:rsidRPr="00132138" w:rsidRDefault="00275DDF" w:rsidP="00EB4543">
      <w:pPr>
        <w:ind w:left="-360"/>
        <w:contextualSpacing/>
        <w:rPr>
          <w:rFonts w:cstheme="minorHAnsi"/>
          <w:color w:val="595959" w:themeColor="text1" w:themeTint="A6"/>
          <w:sz w:val="22"/>
          <w:szCs w:val="22"/>
        </w:rPr>
      </w:pPr>
    </w:p>
    <w:p w14:paraId="199D2FD4" w14:textId="77777777" w:rsidR="00275DDF" w:rsidRPr="00132138" w:rsidRDefault="00275DDF" w:rsidP="00EB4543">
      <w:pPr>
        <w:ind w:left="-360"/>
        <w:contextualSpacing/>
        <w:rPr>
          <w:rFonts w:cstheme="minorHAnsi"/>
          <w:b/>
          <w:color w:val="595959" w:themeColor="text1" w:themeTint="A6"/>
          <w:sz w:val="22"/>
          <w:szCs w:val="22"/>
        </w:rPr>
      </w:pPr>
      <w:r w:rsidRPr="00132138">
        <w:rPr>
          <w:rFonts w:cstheme="minorHAnsi"/>
          <w:color w:val="595959" w:themeColor="text1" w:themeTint="A6"/>
          <w:sz w:val="22"/>
          <w:szCs w:val="22"/>
        </w:rPr>
        <w:t xml:space="preserve">Here is a list of some common signs of a critical incident stress reaction.  </w:t>
      </w:r>
      <w:r w:rsidRPr="00132138">
        <w:rPr>
          <w:rFonts w:cstheme="minorHAnsi"/>
          <w:b/>
          <w:color w:val="595959" w:themeColor="text1" w:themeTint="A6"/>
          <w:sz w:val="22"/>
          <w:szCs w:val="22"/>
        </w:rPr>
        <w:t>Remember - these are normal responses to an abnormal event:</w:t>
      </w:r>
    </w:p>
    <w:p w14:paraId="3E408FFD" w14:textId="77777777" w:rsidR="00275DDF" w:rsidRPr="00132138" w:rsidRDefault="00275DDF" w:rsidP="00EB4543">
      <w:pPr>
        <w:contextualSpacing/>
        <w:rPr>
          <w:rFonts w:cstheme="minorHAnsi"/>
          <w:color w:val="595959" w:themeColor="text1" w:themeTint="A6"/>
          <w:sz w:val="22"/>
          <w:szCs w:val="22"/>
        </w:rPr>
      </w:pPr>
    </w:p>
    <w:tbl>
      <w:tblPr>
        <w:tblW w:w="9360" w:type="dxa"/>
        <w:tblInd w:w="-36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500"/>
        <w:gridCol w:w="4860"/>
      </w:tblGrid>
      <w:tr w:rsidR="00F642FC" w:rsidRPr="00132138" w14:paraId="2127313B" w14:textId="77777777" w:rsidTr="00475C5D">
        <w:tc>
          <w:tcPr>
            <w:tcW w:w="4500" w:type="dxa"/>
            <w:tcBorders>
              <w:top w:val="single" w:sz="6" w:space="0" w:color="auto"/>
              <w:left w:val="single" w:sz="6" w:space="0" w:color="auto"/>
              <w:bottom w:val="nil"/>
              <w:right w:val="single" w:sz="6" w:space="0" w:color="auto"/>
            </w:tcBorders>
            <w:shd w:val="clear" w:color="auto" w:fill="auto"/>
          </w:tcPr>
          <w:p w14:paraId="4DE0AAAF" w14:textId="77777777" w:rsidR="00275DDF" w:rsidRPr="00132138" w:rsidRDefault="00275DDF" w:rsidP="00EB4543">
            <w:pPr>
              <w:contextualSpacing/>
              <w:rPr>
                <w:rFonts w:cstheme="minorHAnsi"/>
                <w:b/>
                <w:color w:val="595959" w:themeColor="text1" w:themeTint="A6"/>
                <w:sz w:val="22"/>
                <w:szCs w:val="22"/>
              </w:rPr>
            </w:pPr>
            <w:r w:rsidRPr="00132138">
              <w:rPr>
                <w:rFonts w:cstheme="minorHAnsi"/>
                <w:b/>
                <w:color w:val="595959" w:themeColor="text1" w:themeTint="A6"/>
                <w:sz w:val="22"/>
                <w:szCs w:val="22"/>
              </w:rPr>
              <w:t>Cognitive Reactions:</w:t>
            </w:r>
          </w:p>
        </w:tc>
        <w:tc>
          <w:tcPr>
            <w:tcW w:w="4860" w:type="dxa"/>
            <w:tcBorders>
              <w:top w:val="single" w:sz="6" w:space="0" w:color="auto"/>
              <w:left w:val="single" w:sz="6" w:space="0" w:color="auto"/>
              <w:bottom w:val="single" w:sz="6" w:space="0" w:color="auto"/>
              <w:right w:val="single" w:sz="6" w:space="0" w:color="auto"/>
            </w:tcBorders>
            <w:shd w:val="clear" w:color="auto" w:fill="auto"/>
          </w:tcPr>
          <w:p w14:paraId="3F00EA3E" w14:textId="77777777" w:rsidR="00275DDF" w:rsidRPr="00132138" w:rsidRDefault="00275DDF" w:rsidP="00EB4543">
            <w:pPr>
              <w:contextualSpacing/>
              <w:rPr>
                <w:rFonts w:cstheme="minorHAnsi"/>
                <w:b/>
                <w:color w:val="595959" w:themeColor="text1" w:themeTint="A6"/>
                <w:sz w:val="22"/>
                <w:szCs w:val="22"/>
              </w:rPr>
            </w:pPr>
            <w:r w:rsidRPr="00132138">
              <w:rPr>
                <w:rFonts w:cstheme="minorHAnsi"/>
                <w:b/>
                <w:color w:val="595959" w:themeColor="text1" w:themeTint="A6"/>
                <w:sz w:val="22"/>
                <w:szCs w:val="22"/>
              </w:rPr>
              <w:t>Physical Reactions:</w:t>
            </w:r>
          </w:p>
        </w:tc>
      </w:tr>
      <w:tr w:rsidR="00F642FC" w:rsidRPr="00132138" w14:paraId="3A6AA572" w14:textId="77777777" w:rsidTr="00475C5D">
        <w:tc>
          <w:tcPr>
            <w:tcW w:w="4500" w:type="dxa"/>
            <w:tcBorders>
              <w:top w:val="single" w:sz="6" w:space="0" w:color="auto"/>
              <w:left w:val="single" w:sz="6" w:space="0" w:color="auto"/>
              <w:bottom w:val="single" w:sz="6" w:space="0" w:color="auto"/>
              <w:right w:val="single" w:sz="6" w:space="0" w:color="auto"/>
            </w:tcBorders>
            <w:shd w:val="clear" w:color="auto" w:fill="auto"/>
          </w:tcPr>
          <w:p w14:paraId="77985CB4" w14:textId="77777777" w:rsidR="00275DDF" w:rsidRPr="00132138" w:rsidRDefault="00275DDF" w:rsidP="00EB4543">
            <w:pPr>
              <w:numPr>
                <w:ilvl w:val="0"/>
                <w:numId w:val="12"/>
              </w:numPr>
              <w:ind w:left="0"/>
              <w:contextualSpacing/>
              <w:rPr>
                <w:rFonts w:cstheme="minorHAnsi"/>
                <w:b/>
                <w:color w:val="595959" w:themeColor="text1" w:themeTint="A6"/>
                <w:sz w:val="22"/>
                <w:szCs w:val="22"/>
              </w:rPr>
            </w:pPr>
            <w:r w:rsidRPr="00132138">
              <w:rPr>
                <w:rFonts w:cstheme="minorHAnsi"/>
                <w:color w:val="595959" w:themeColor="text1" w:themeTint="A6"/>
                <w:sz w:val="22"/>
                <w:szCs w:val="22"/>
              </w:rPr>
              <w:t>Confusion/Difficulty Concentrating</w:t>
            </w:r>
          </w:p>
          <w:p w14:paraId="2B294F0B" w14:textId="77777777" w:rsidR="00275DDF" w:rsidRPr="00132138" w:rsidRDefault="00275DDF" w:rsidP="00EB4543">
            <w:pPr>
              <w:numPr>
                <w:ilvl w:val="0"/>
                <w:numId w:val="12"/>
              </w:numPr>
              <w:ind w:left="0"/>
              <w:contextualSpacing/>
              <w:rPr>
                <w:rFonts w:cstheme="minorHAnsi"/>
                <w:color w:val="595959" w:themeColor="text1" w:themeTint="A6"/>
                <w:sz w:val="22"/>
                <w:szCs w:val="22"/>
              </w:rPr>
            </w:pPr>
            <w:r w:rsidRPr="00132138">
              <w:rPr>
                <w:rFonts w:cstheme="minorHAnsi"/>
                <w:color w:val="595959" w:themeColor="text1" w:themeTint="A6"/>
                <w:sz w:val="22"/>
                <w:szCs w:val="22"/>
              </w:rPr>
              <w:t>Difficulty Making Decisions</w:t>
            </w:r>
          </w:p>
          <w:p w14:paraId="6ACA10F7" w14:textId="77777777" w:rsidR="00275DDF" w:rsidRPr="00132138" w:rsidRDefault="00275DDF" w:rsidP="00EB4543">
            <w:pPr>
              <w:numPr>
                <w:ilvl w:val="0"/>
                <w:numId w:val="12"/>
              </w:numPr>
              <w:ind w:left="0"/>
              <w:contextualSpacing/>
              <w:rPr>
                <w:rFonts w:cstheme="minorHAnsi"/>
                <w:color w:val="595959" w:themeColor="text1" w:themeTint="A6"/>
                <w:sz w:val="22"/>
                <w:szCs w:val="22"/>
              </w:rPr>
            </w:pPr>
            <w:r w:rsidRPr="00132138">
              <w:rPr>
                <w:rFonts w:cstheme="minorHAnsi"/>
                <w:color w:val="595959" w:themeColor="text1" w:themeTint="A6"/>
                <w:sz w:val="22"/>
                <w:szCs w:val="22"/>
              </w:rPr>
              <w:t>Decreased Alertness/Memory Lapses</w:t>
            </w:r>
          </w:p>
          <w:p w14:paraId="64F9C7DE" w14:textId="77777777" w:rsidR="00275DDF" w:rsidRPr="00132138" w:rsidRDefault="00275DDF" w:rsidP="00EB4543">
            <w:pPr>
              <w:numPr>
                <w:ilvl w:val="0"/>
                <w:numId w:val="12"/>
              </w:numPr>
              <w:ind w:left="0"/>
              <w:contextualSpacing/>
              <w:rPr>
                <w:rFonts w:cstheme="minorHAnsi"/>
                <w:color w:val="595959" w:themeColor="text1" w:themeTint="A6"/>
                <w:sz w:val="22"/>
                <w:szCs w:val="22"/>
              </w:rPr>
            </w:pPr>
            <w:r w:rsidRPr="00132138">
              <w:rPr>
                <w:rFonts w:cstheme="minorHAnsi"/>
                <w:color w:val="595959" w:themeColor="text1" w:themeTint="A6"/>
                <w:sz w:val="22"/>
                <w:szCs w:val="22"/>
              </w:rPr>
              <w:t>Intrusive Images/Thoughts</w:t>
            </w:r>
          </w:p>
          <w:p w14:paraId="5D757E77" w14:textId="77777777" w:rsidR="00275DDF" w:rsidRPr="00132138" w:rsidRDefault="00275DDF" w:rsidP="00EB4543">
            <w:pPr>
              <w:numPr>
                <w:ilvl w:val="0"/>
                <w:numId w:val="12"/>
              </w:numPr>
              <w:ind w:left="0"/>
              <w:contextualSpacing/>
              <w:rPr>
                <w:rFonts w:cstheme="minorHAnsi"/>
                <w:color w:val="595959" w:themeColor="text1" w:themeTint="A6"/>
                <w:sz w:val="22"/>
                <w:szCs w:val="22"/>
              </w:rPr>
            </w:pPr>
            <w:r w:rsidRPr="00132138">
              <w:rPr>
                <w:rFonts w:cstheme="minorHAnsi"/>
                <w:color w:val="595959" w:themeColor="text1" w:themeTint="A6"/>
                <w:sz w:val="22"/>
                <w:szCs w:val="22"/>
              </w:rPr>
              <w:t>Nightmares</w:t>
            </w:r>
          </w:p>
          <w:p w14:paraId="7F818DDE" w14:textId="40E64097" w:rsidR="00275DDF" w:rsidRPr="00132138" w:rsidRDefault="00275DDF" w:rsidP="00EB4543">
            <w:pPr>
              <w:numPr>
                <w:ilvl w:val="0"/>
                <w:numId w:val="12"/>
              </w:numPr>
              <w:ind w:left="0"/>
              <w:contextualSpacing/>
              <w:rPr>
                <w:rFonts w:cstheme="minorHAnsi"/>
                <w:color w:val="595959" w:themeColor="text1" w:themeTint="A6"/>
                <w:sz w:val="22"/>
                <w:szCs w:val="22"/>
              </w:rPr>
            </w:pPr>
            <w:r w:rsidRPr="00132138">
              <w:rPr>
                <w:rFonts w:cstheme="minorHAnsi"/>
                <w:color w:val="595959" w:themeColor="text1" w:themeTint="A6"/>
                <w:sz w:val="22"/>
                <w:szCs w:val="22"/>
              </w:rPr>
              <w:t>Replaying the Event</w:t>
            </w:r>
          </w:p>
          <w:p w14:paraId="282C7A68" w14:textId="77777777" w:rsidR="00275DDF" w:rsidRPr="00132138" w:rsidRDefault="00275DDF" w:rsidP="00EB4543">
            <w:pPr>
              <w:numPr>
                <w:ilvl w:val="0"/>
                <w:numId w:val="12"/>
              </w:numPr>
              <w:ind w:left="0"/>
              <w:contextualSpacing/>
              <w:rPr>
                <w:rFonts w:cstheme="minorHAnsi"/>
                <w:color w:val="595959" w:themeColor="text1" w:themeTint="A6"/>
                <w:sz w:val="22"/>
                <w:szCs w:val="22"/>
              </w:rPr>
            </w:pPr>
            <w:r w:rsidRPr="00132138">
              <w:rPr>
                <w:rFonts w:cstheme="minorHAnsi"/>
                <w:color w:val="595959" w:themeColor="text1" w:themeTint="A6"/>
                <w:sz w:val="22"/>
                <w:szCs w:val="22"/>
              </w:rPr>
              <w:t>Disbelief</w:t>
            </w:r>
          </w:p>
          <w:p w14:paraId="4D60ABE4" w14:textId="6D1251A0" w:rsidR="00275DDF" w:rsidRPr="00132138" w:rsidRDefault="00275DDF" w:rsidP="00EB4543">
            <w:pPr>
              <w:numPr>
                <w:ilvl w:val="0"/>
                <w:numId w:val="12"/>
              </w:numPr>
              <w:ind w:left="0"/>
              <w:contextualSpacing/>
              <w:rPr>
                <w:rFonts w:cstheme="minorHAnsi"/>
                <w:b/>
                <w:color w:val="595959" w:themeColor="text1" w:themeTint="A6"/>
                <w:sz w:val="22"/>
                <w:szCs w:val="22"/>
              </w:rPr>
            </w:pPr>
            <w:r w:rsidRPr="00132138">
              <w:rPr>
                <w:rFonts w:cstheme="minorHAnsi"/>
                <w:color w:val="595959" w:themeColor="text1" w:themeTint="A6"/>
                <w:sz w:val="22"/>
                <w:szCs w:val="22"/>
              </w:rPr>
              <w:t>Search for Meaning</w:t>
            </w:r>
          </w:p>
        </w:tc>
        <w:tc>
          <w:tcPr>
            <w:tcW w:w="4860" w:type="dxa"/>
            <w:tcBorders>
              <w:top w:val="single" w:sz="6" w:space="0" w:color="auto"/>
              <w:left w:val="single" w:sz="6" w:space="0" w:color="auto"/>
              <w:bottom w:val="single" w:sz="6" w:space="0" w:color="auto"/>
              <w:right w:val="single" w:sz="6" w:space="0" w:color="auto"/>
            </w:tcBorders>
            <w:shd w:val="clear" w:color="auto" w:fill="auto"/>
          </w:tcPr>
          <w:p w14:paraId="10AF27F1" w14:textId="77777777" w:rsidR="00275DDF" w:rsidRPr="00132138" w:rsidRDefault="00275DDF" w:rsidP="00EB4543">
            <w:pPr>
              <w:numPr>
                <w:ilvl w:val="0"/>
                <w:numId w:val="12"/>
              </w:numPr>
              <w:ind w:left="0"/>
              <w:contextualSpacing/>
              <w:rPr>
                <w:rFonts w:cstheme="minorHAnsi"/>
                <w:color w:val="595959" w:themeColor="text1" w:themeTint="A6"/>
                <w:sz w:val="22"/>
                <w:szCs w:val="22"/>
              </w:rPr>
            </w:pPr>
            <w:r w:rsidRPr="00132138">
              <w:rPr>
                <w:rFonts w:cstheme="minorHAnsi"/>
                <w:color w:val="595959" w:themeColor="text1" w:themeTint="A6"/>
                <w:sz w:val="22"/>
                <w:szCs w:val="22"/>
              </w:rPr>
              <w:t>Fatigue</w:t>
            </w:r>
          </w:p>
          <w:p w14:paraId="2A9C016C" w14:textId="77777777" w:rsidR="00275DDF" w:rsidRPr="00132138" w:rsidRDefault="00275DDF" w:rsidP="00EB4543">
            <w:pPr>
              <w:numPr>
                <w:ilvl w:val="0"/>
                <w:numId w:val="12"/>
              </w:numPr>
              <w:ind w:left="0"/>
              <w:contextualSpacing/>
              <w:rPr>
                <w:rFonts w:cstheme="minorHAnsi"/>
                <w:color w:val="595959" w:themeColor="text1" w:themeTint="A6"/>
                <w:sz w:val="22"/>
                <w:szCs w:val="22"/>
              </w:rPr>
            </w:pPr>
            <w:r w:rsidRPr="00132138">
              <w:rPr>
                <w:rFonts w:cstheme="minorHAnsi"/>
                <w:color w:val="595959" w:themeColor="text1" w:themeTint="A6"/>
                <w:sz w:val="22"/>
                <w:szCs w:val="22"/>
              </w:rPr>
              <w:t>Insomnia</w:t>
            </w:r>
          </w:p>
          <w:p w14:paraId="3DEF60E7" w14:textId="77777777" w:rsidR="00275DDF" w:rsidRPr="00132138" w:rsidRDefault="00275DDF" w:rsidP="00EB4543">
            <w:pPr>
              <w:numPr>
                <w:ilvl w:val="0"/>
                <w:numId w:val="12"/>
              </w:numPr>
              <w:ind w:left="0"/>
              <w:contextualSpacing/>
              <w:rPr>
                <w:rFonts w:cstheme="minorHAnsi"/>
                <w:color w:val="595959" w:themeColor="text1" w:themeTint="A6"/>
                <w:sz w:val="22"/>
                <w:szCs w:val="22"/>
              </w:rPr>
            </w:pPr>
            <w:r w:rsidRPr="00132138">
              <w:rPr>
                <w:rFonts w:cstheme="minorHAnsi"/>
                <w:color w:val="595959" w:themeColor="text1" w:themeTint="A6"/>
                <w:sz w:val="22"/>
                <w:szCs w:val="22"/>
              </w:rPr>
              <w:t>Headaches</w:t>
            </w:r>
          </w:p>
          <w:p w14:paraId="23656180" w14:textId="77777777" w:rsidR="00275DDF" w:rsidRPr="00132138" w:rsidRDefault="00275DDF" w:rsidP="00EB4543">
            <w:pPr>
              <w:numPr>
                <w:ilvl w:val="0"/>
                <w:numId w:val="12"/>
              </w:numPr>
              <w:ind w:left="0"/>
              <w:contextualSpacing/>
              <w:rPr>
                <w:rFonts w:cstheme="minorHAnsi"/>
                <w:color w:val="595959" w:themeColor="text1" w:themeTint="A6"/>
                <w:sz w:val="22"/>
                <w:szCs w:val="22"/>
              </w:rPr>
            </w:pPr>
            <w:r w:rsidRPr="00132138">
              <w:rPr>
                <w:rFonts w:cstheme="minorHAnsi"/>
                <w:color w:val="595959" w:themeColor="text1" w:themeTint="A6"/>
                <w:sz w:val="22"/>
                <w:szCs w:val="22"/>
              </w:rPr>
              <w:t>Nausea/Gastrointestinal Problems</w:t>
            </w:r>
          </w:p>
          <w:p w14:paraId="035A2E57" w14:textId="6D181851" w:rsidR="00275DDF" w:rsidRPr="00132138" w:rsidRDefault="00275DDF" w:rsidP="00EB4543">
            <w:pPr>
              <w:numPr>
                <w:ilvl w:val="0"/>
                <w:numId w:val="12"/>
              </w:numPr>
              <w:ind w:left="0"/>
              <w:contextualSpacing/>
              <w:rPr>
                <w:rFonts w:cstheme="minorHAnsi"/>
                <w:color w:val="595959" w:themeColor="text1" w:themeTint="A6"/>
                <w:sz w:val="22"/>
                <w:szCs w:val="22"/>
              </w:rPr>
            </w:pPr>
            <w:r w:rsidRPr="00132138">
              <w:rPr>
                <w:rFonts w:cstheme="minorHAnsi"/>
                <w:color w:val="595959" w:themeColor="text1" w:themeTint="A6"/>
                <w:sz w:val="22"/>
                <w:szCs w:val="22"/>
              </w:rPr>
              <w:t>Hunger or Loss of Appetite</w:t>
            </w:r>
          </w:p>
          <w:p w14:paraId="35B073FB" w14:textId="77777777" w:rsidR="00275DDF" w:rsidRPr="00132138" w:rsidRDefault="00275DDF" w:rsidP="00EB4543">
            <w:pPr>
              <w:numPr>
                <w:ilvl w:val="0"/>
                <w:numId w:val="12"/>
              </w:numPr>
              <w:ind w:left="0"/>
              <w:contextualSpacing/>
              <w:rPr>
                <w:rFonts w:cstheme="minorHAnsi"/>
                <w:color w:val="595959" w:themeColor="text1" w:themeTint="A6"/>
                <w:sz w:val="22"/>
                <w:szCs w:val="22"/>
              </w:rPr>
            </w:pPr>
            <w:r w:rsidRPr="00132138">
              <w:rPr>
                <w:rFonts w:cstheme="minorHAnsi"/>
                <w:color w:val="595959" w:themeColor="text1" w:themeTint="A6"/>
                <w:sz w:val="22"/>
                <w:szCs w:val="22"/>
              </w:rPr>
              <w:t>Rapid Breathing</w:t>
            </w:r>
          </w:p>
          <w:p w14:paraId="4D5E3CC0" w14:textId="77777777" w:rsidR="00275DDF" w:rsidRPr="00132138" w:rsidRDefault="00275DDF" w:rsidP="00EB4543">
            <w:pPr>
              <w:numPr>
                <w:ilvl w:val="0"/>
                <w:numId w:val="12"/>
              </w:numPr>
              <w:ind w:left="0"/>
              <w:contextualSpacing/>
              <w:rPr>
                <w:rFonts w:cstheme="minorHAnsi"/>
                <w:color w:val="595959" w:themeColor="text1" w:themeTint="A6"/>
                <w:sz w:val="22"/>
                <w:szCs w:val="22"/>
              </w:rPr>
            </w:pPr>
            <w:r w:rsidRPr="00132138">
              <w:rPr>
                <w:rFonts w:cstheme="minorHAnsi"/>
                <w:color w:val="595959" w:themeColor="text1" w:themeTint="A6"/>
                <w:sz w:val="22"/>
                <w:szCs w:val="22"/>
              </w:rPr>
              <w:t>Chest Pain*</w:t>
            </w:r>
          </w:p>
          <w:p w14:paraId="334D600D" w14:textId="77777777" w:rsidR="00275DDF" w:rsidRPr="00132138" w:rsidRDefault="00275DDF" w:rsidP="00EB4543">
            <w:pPr>
              <w:numPr>
                <w:ilvl w:val="0"/>
                <w:numId w:val="12"/>
              </w:numPr>
              <w:ind w:left="0"/>
              <w:contextualSpacing/>
              <w:rPr>
                <w:rFonts w:cstheme="minorHAnsi"/>
                <w:b/>
                <w:color w:val="595959" w:themeColor="text1" w:themeTint="A6"/>
                <w:sz w:val="22"/>
                <w:szCs w:val="22"/>
              </w:rPr>
            </w:pPr>
            <w:r w:rsidRPr="00132138">
              <w:rPr>
                <w:rFonts w:cstheme="minorHAnsi"/>
                <w:color w:val="595959" w:themeColor="text1" w:themeTint="A6"/>
                <w:sz w:val="22"/>
                <w:szCs w:val="22"/>
              </w:rPr>
              <w:t>Dizziness*</w:t>
            </w:r>
          </w:p>
        </w:tc>
      </w:tr>
      <w:tr w:rsidR="00F642FC" w:rsidRPr="00132138" w14:paraId="12715727" w14:textId="77777777" w:rsidTr="00475C5D">
        <w:tc>
          <w:tcPr>
            <w:tcW w:w="4500" w:type="dxa"/>
            <w:tcBorders>
              <w:top w:val="single" w:sz="6" w:space="0" w:color="auto"/>
              <w:left w:val="single" w:sz="6" w:space="0" w:color="auto"/>
              <w:bottom w:val="single" w:sz="6" w:space="0" w:color="auto"/>
              <w:right w:val="single" w:sz="6" w:space="0" w:color="auto"/>
            </w:tcBorders>
            <w:shd w:val="clear" w:color="auto" w:fill="auto"/>
          </w:tcPr>
          <w:p w14:paraId="2859CE46" w14:textId="72D269B9" w:rsidR="00275DDF" w:rsidRPr="00132138" w:rsidRDefault="00275DDF" w:rsidP="00EB4543">
            <w:pPr>
              <w:numPr>
                <w:ilvl w:val="12"/>
                <w:numId w:val="0"/>
              </w:numPr>
              <w:contextualSpacing/>
              <w:rPr>
                <w:rFonts w:cstheme="minorHAnsi"/>
                <w:b/>
                <w:color w:val="595959" w:themeColor="text1" w:themeTint="A6"/>
                <w:sz w:val="22"/>
                <w:szCs w:val="22"/>
              </w:rPr>
            </w:pPr>
            <w:r w:rsidRPr="00132138">
              <w:rPr>
                <w:rFonts w:cstheme="minorHAnsi"/>
                <w:b/>
                <w:color w:val="595959" w:themeColor="text1" w:themeTint="A6"/>
                <w:sz w:val="22"/>
                <w:szCs w:val="22"/>
              </w:rPr>
              <w:t>Emotional Reactions</w:t>
            </w:r>
            <w:r w:rsidRPr="00132138">
              <w:rPr>
                <w:rFonts w:cstheme="minorHAnsi"/>
                <w:color w:val="595959" w:themeColor="text1" w:themeTint="A6"/>
                <w:sz w:val="22"/>
                <w:szCs w:val="22"/>
              </w:rPr>
              <w:t>:</w:t>
            </w:r>
          </w:p>
        </w:tc>
        <w:tc>
          <w:tcPr>
            <w:tcW w:w="4860" w:type="dxa"/>
            <w:tcBorders>
              <w:top w:val="single" w:sz="6" w:space="0" w:color="auto"/>
              <w:left w:val="single" w:sz="6" w:space="0" w:color="auto"/>
              <w:bottom w:val="nil"/>
              <w:right w:val="single" w:sz="6" w:space="0" w:color="auto"/>
            </w:tcBorders>
            <w:shd w:val="clear" w:color="auto" w:fill="auto"/>
          </w:tcPr>
          <w:p w14:paraId="184B0E53" w14:textId="57CCCE46" w:rsidR="00275DDF" w:rsidRPr="00132138" w:rsidRDefault="00275DDF" w:rsidP="00EB4543">
            <w:pPr>
              <w:numPr>
                <w:ilvl w:val="12"/>
                <w:numId w:val="0"/>
              </w:numPr>
              <w:contextualSpacing/>
              <w:rPr>
                <w:rFonts w:cstheme="minorHAnsi"/>
                <w:b/>
                <w:color w:val="595959" w:themeColor="text1" w:themeTint="A6"/>
                <w:sz w:val="22"/>
                <w:szCs w:val="22"/>
              </w:rPr>
            </w:pPr>
            <w:r w:rsidRPr="00132138">
              <w:rPr>
                <w:rFonts w:cstheme="minorHAnsi"/>
                <w:b/>
                <w:color w:val="595959" w:themeColor="text1" w:themeTint="A6"/>
                <w:sz w:val="22"/>
                <w:szCs w:val="22"/>
              </w:rPr>
              <w:t>Behavioral Reactions:</w:t>
            </w:r>
          </w:p>
        </w:tc>
      </w:tr>
      <w:tr w:rsidR="004B6C86" w:rsidRPr="00132138" w14:paraId="46D89254" w14:textId="77777777" w:rsidTr="00475C5D">
        <w:tc>
          <w:tcPr>
            <w:tcW w:w="4500" w:type="dxa"/>
            <w:tcBorders>
              <w:top w:val="single" w:sz="6" w:space="0" w:color="auto"/>
              <w:left w:val="single" w:sz="6" w:space="0" w:color="auto"/>
              <w:bottom w:val="single" w:sz="6" w:space="0" w:color="auto"/>
              <w:right w:val="single" w:sz="6" w:space="0" w:color="auto"/>
            </w:tcBorders>
            <w:shd w:val="clear" w:color="auto" w:fill="auto"/>
          </w:tcPr>
          <w:p w14:paraId="21293435" w14:textId="77777777" w:rsidR="00275DDF" w:rsidRPr="00132138" w:rsidRDefault="00275DDF" w:rsidP="00EB4543">
            <w:pPr>
              <w:numPr>
                <w:ilvl w:val="0"/>
                <w:numId w:val="12"/>
              </w:numPr>
              <w:ind w:left="0"/>
              <w:contextualSpacing/>
              <w:rPr>
                <w:rFonts w:cstheme="minorHAnsi"/>
                <w:color w:val="595959" w:themeColor="text1" w:themeTint="A6"/>
                <w:sz w:val="22"/>
                <w:szCs w:val="22"/>
              </w:rPr>
            </w:pPr>
            <w:r w:rsidRPr="00132138">
              <w:rPr>
                <w:rFonts w:cstheme="minorHAnsi"/>
                <w:color w:val="595959" w:themeColor="text1" w:themeTint="A6"/>
                <w:sz w:val="22"/>
                <w:szCs w:val="22"/>
              </w:rPr>
              <w:t>Anxiety</w:t>
            </w:r>
          </w:p>
          <w:p w14:paraId="44C4A235" w14:textId="26967EAB" w:rsidR="00275DDF" w:rsidRPr="00132138" w:rsidRDefault="00275DDF" w:rsidP="00EB4543">
            <w:pPr>
              <w:numPr>
                <w:ilvl w:val="0"/>
                <w:numId w:val="12"/>
              </w:numPr>
              <w:ind w:left="0"/>
              <w:contextualSpacing/>
              <w:rPr>
                <w:rFonts w:cstheme="minorHAnsi"/>
                <w:color w:val="595959" w:themeColor="text1" w:themeTint="A6"/>
                <w:sz w:val="22"/>
                <w:szCs w:val="22"/>
              </w:rPr>
            </w:pPr>
            <w:r w:rsidRPr="00132138">
              <w:rPr>
                <w:rFonts w:cstheme="minorHAnsi"/>
                <w:color w:val="595959" w:themeColor="text1" w:themeTint="A6"/>
                <w:sz w:val="22"/>
                <w:szCs w:val="22"/>
              </w:rPr>
              <w:t>Self-Blame</w:t>
            </w:r>
          </w:p>
          <w:p w14:paraId="468F93A2" w14:textId="358B1AA2" w:rsidR="00275DDF" w:rsidRPr="00132138" w:rsidRDefault="00275DDF" w:rsidP="00EB4543">
            <w:pPr>
              <w:numPr>
                <w:ilvl w:val="0"/>
                <w:numId w:val="12"/>
              </w:numPr>
              <w:ind w:left="0"/>
              <w:contextualSpacing/>
              <w:rPr>
                <w:rFonts w:cstheme="minorHAnsi"/>
                <w:color w:val="595959" w:themeColor="text1" w:themeTint="A6"/>
                <w:sz w:val="22"/>
                <w:szCs w:val="22"/>
              </w:rPr>
            </w:pPr>
            <w:r w:rsidRPr="00132138">
              <w:rPr>
                <w:rFonts w:cstheme="minorHAnsi"/>
                <w:color w:val="595959" w:themeColor="text1" w:themeTint="A6"/>
                <w:sz w:val="22"/>
                <w:szCs w:val="22"/>
              </w:rPr>
              <w:t>Loss of Emotional Control</w:t>
            </w:r>
          </w:p>
          <w:p w14:paraId="0D1F9987" w14:textId="77777777" w:rsidR="00275DDF" w:rsidRPr="00132138" w:rsidRDefault="00275DDF" w:rsidP="00EB4543">
            <w:pPr>
              <w:numPr>
                <w:ilvl w:val="0"/>
                <w:numId w:val="12"/>
              </w:numPr>
              <w:ind w:left="0"/>
              <w:contextualSpacing/>
              <w:rPr>
                <w:rFonts w:cstheme="minorHAnsi"/>
                <w:color w:val="595959" w:themeColor="text1" w:themeTint="A6"/>
                <w:sz w:val="22"/>
                <w:szCs w:val="22"/>
              </w:rPr>
            </w:pPr>
            <w:r w:rsidRPr="00132138">
              <w:rPr>
                <w:rFonts w:cstheme="minorHAnsi"/>
                <w:color w:val="595959" w:themeColor="text1" w:themeTint="A6"/>
                <w:sz w:val="22"/>
                <w:szCs w:val="22"/>
              </w:rPr>
              <w:t>Depression</w:t>
            </w:r>
          </w:p>
          <w:p w14:paraId="10518432" w14:textId="77777777" w:rsidR="00275DDF" w:rsidRPr="00132138" w:rsidRDefault="00275DDF" w:rsidP="00EB4543">
            <w:pPr>
              <w:numPr>
                <w:ilvl w:val="0"/>
                <w:numId w:val="12"/>
              </w:numPr>
              <w:ind w:left="0"/>
              <w:contextualSpacing/>
              <w:rPr>
                <w:rFonts w:cstheme="minorHAnsi"/>
                <w:color w:val="595959" w:themeColor="text1" w:themeTint="A6"/>
                <w:sz w:val="22"/>
                <w:szCs w:val="22"/>
              </w:rPr>
            </w:pPr>
            <w:r w:rsidRPr="00132138">
              <w:rPr>
                <w:rFonts w:cstheme="minorHAnsi"/>
                <w:color w:val="595959" w:themeColor="text1" w:themeTint="A6"/>
                <w:sz w:val="22"/>
                <w:szCs w:val="22"/>
              </w:rPr>
              <w:t>Emotional Numbness</w:t>
            </w:r>
          </w:p>
          <w:p w14:paraId="224935D4" w14:textId="77777777" w:rsidR="00275DDF" w:rsidRPr="00132138" w:rsidRDefault="00275DDF" w:rsidP="00EB4543">
            <w:pPr>
              <w:numPr>
                <w:ilvl w:val="0"/>
                <w:numId w:val="12"/>
              </w:numPr>
              <w:ind w:left="0"/>
              <w:contextualSpacing/>
              <w:rPr>
                <w:rFonts w:cstheme="minorHAnsi"/>
                <w:color w:val="595959" w:themeColor="text1" w:themeTint="A6"/>
                <w:sz w:val="22"/>
                <w:szCs w:val="22"/>
              </w:rPr>
            </w:pPr>
            <w:r w:rsidRPr="00132138">
              <w:rPr>
                <w:rFonts w:cstheme="minorHAnsi"/>
                <w:color w:val="595959" w:themeColor="text1" w:themeTint="A6"/>
                <w:sz w:val="22"/>
                <w:szCs w:val="22"/>
              </w:rPr>
              <w:t>Helplessness</w:t>
            </w:r>
          </w:p>
          <w:p w14:paraId="6DA2BA50" w14:textId="77777777" w:rsidR="00275DDF" w:rsidRPr="00132138" w:rsidRDefault="00275DDF" w:rsidP="00EB4543">
            <w:pPr>
              <w:numPr>
                <w:ilvl w:val="0"/>
                <w:numId w:val="12"/>
              </w:numPr>
              <w:ind w:left="0"/>
              <w:contextualSpacing/>
              <w:rPr>
                <w:rFonts w:cstheme="minorHAnsi"/>
                <w:color w:val="595959" w:themeColor="text1" w:themeTint="A6"/>
                <w:sz w:val="22"/>
                <w:szCs w:val="22"/>
              </w:rPr>
            </w:pPr>
            <w:r w:rsidRPr="00132138">
              <w:rPr>
                <w:rFonts w:cstheme="minorHAnsi"/>
                <w:color w:val="595959" w:themeColor="text1" w:themeTint="A6"/>
                <w:sz w:val="22"/>
                <w:szCs w:val="22"/>
              </w:rPr>
              <w:t>Apathy/Boredom</w:t>
            </w:r>
          </w:p>
          <w:p w14:paraId="16D28707" w14:textId="77777777" w:rsidR="00275DDF" w:rsidRPr="00132138" w:rsidRDefault="00275DDF" w:rsidP="00EB4543">
            <w:pPr>
              <w:numPr>
                <w:ilvl w:val="0"/>
                <w:numId w:val="12"/>
              </w:numPr>
              <w:ind w:left="0"/>
              <w:contextualSpacing/>
              <w:rPr>
                <w:rFonts w:cstheme="minorHAnsi"/>
                <w:b/>
                <w:color w:val="595959" w:themeColor="text1" w:themeTint="A6"/>
                <w:sz w:val="22"/>
                <w:szCs w:val="22"/>
              </w:rPr>
            </w:pPr>
            <w:r w:rsidRPr="00132138">
              <w:rPr>
                <w:rFonts w:cstheme="minorHAnsi"/>
                <w:color w:val="595959" w:themeColor="text1" w:themeTint="A6"/>
                <w:sz w:val="22"/>
                <w:szCs w:val="22"/>
              </w:rPr>
              <w:t>Anger</w:t>
            </w:r>
          </w:p>
        </w:tc>
        <w:tc>
          <w:tcPr>
            <w:tcW w:w="4860" w:type="dxa"/>
            <w:tcBorders>
              <w:top w:val="single" w:sz="6" w:space="0" w:color="auto"/>
              <w:left w:val="single" w:sz="6" w:space="0" w:color="auto"/>
              <w:bottom w:val="single" w:sz="6" w:space="0" w:color="auto"/>
              <w:right w:val="single" w:sz="6" w:space="0" w:color="auto"/>
            </w:tcBorders>
            <w:shd w:val="clear" w:color="auto" w:fill="auto"/>
          </w:tcPr>
          <w:p w14:paraId="2592C3AD" w14:textId="3FDB1C2D" w:rsidR="00275DDF" w:rsidRPr="00132138" w:rsidRDefault="00275DDF" w:rsidP="00EB4543">
            <w:pPr>
              <w:numPr>
                <w:ilvl w:val="0"/>
                <w:numId w:val="12"/>
              </w:numPr>
              <w:ind w:left="0"/>
              <w:contextualSpacing/>
              <w:rPr>
                <w:rFonts w:cstheme="minorHAnsi"/>
                <w:color w:val="595959" w:themeColor="text1" w:themeTint="A6"/>
                <w:sz w:val="22"/>
                <w:szCs w:val="22"/>
              </w:rPr>
            </w:pPr>
            <w:r w:rsidRPr="00132138">
              <w:rPr>
                <w:rFonts w:cstheme="minorHAnsi"/>
                <w:color w:val="595959" w:themeColor="text1" w:themeTint="A6"/>
                <w:sz w:val="22"/>
                <w:szCs w:val="22"/>
              </w:rPr>
              <w:t>Withdrawal from Others</w:t>
            </w:r>
          </w:p>
          <w:p w14:paraId="0A699D2A" w14:textId="77777777" w:rsidR="00275DDF" w:rsidRPr="00132138" w:rsidRDefault="00275DDF" w:rsidP="00EB4543">
            <w:pPr>
              <w:numPr>
                <w:ilvl w:val="0"/>
                <w:numId w:val="12"/>
              </w:numPr>
              <w:ind w:left="0"/>
              <w:contextualSpacing/>
              <w:rPr>
                <w:rFonts w:cstheme="minorHAnsi"/>
                <w:color w:val="595959" w:themeColor="text1" w:themeTint="A6"/>
                <w:sz w:val="22"/>
                <w:szCs w:val="22"/>
              </w:rPr>
            </w:pPr>
            <w:r w:rsidRPr="00132138">
              <w:rPr>
                <w:rFonts w:cstheme="minorHAnsi"/>
                <w:color w:val="595959" w:themeColor="text1" w:themeTint="A6"/>
                <w:sz w:val="22"/>
                <w:szCs w:val="22"/>
              </w:rPr>
              <w:t>Suspiciousness</w:t>
            </w:r>
          </w:p>
          <w:p w14:paraId="10BF1B85" w14:textId="77777777" w:rsidR="00275DDF" w:rsidRPr="00132138" w:rsidRDefault="00275DDF" w:rsidP="00EB4543">
            <w:pPr>
              <w:numPr>
                <w:ilvl w:val="0"/>
                <w:numId w:val="12"/>
              </w:numPr>
              <w:ind w:left="0"/>
              <w:contextualSpacing/>
              <w:rPr>
                <w:rFonts w:cstheme="minorHAnsi"/>
                <w:color w:val="595959" w:themeColor="text1" w:themeTint="A6"/>
                <w:sz w:val="22"/>
                <w:szCs w:val="22"/>
              </w:rPr>
            </w:pPr>
            <w:r w:rsidRPr="00132138">
              <w:rPr>
                <w:rFonts w:cstheme="minorHAnsi"/>
                <w:color w:val="595959" w:themeColor="text1" w:themeTint="A6"/>
                <w:sz w:val="22"/>
                <w:szCs w:val="22"/>
              </w:rPr>
              <w:t>Substance Abuse</w:t>
            </w:r>
          </w:p>
          <w:p w14:paraId="0E8F66D4" w14:textId="77777777" w:rsidR="00275DDF" w:rsidRPr="00132138" w:rsidRDefault="00275DDF" w:rsidP="00EB4543">
            <w:pPr>
              <w:numPr>
                <w:ilvl w:val="0"/>
                <w:numId w:val="12"/>
              </w:numPr>
              <w:ind w:left="0"/>
              <w:contextualSpacing/>
              <w:rPr>
                <w:rFonts w:cstheme="minorHAnsi"/>
                <w:color w:val="595959" w:themeColor="text1" w:themeTint="A6"/>
                <w:sz w:val="22"/>
                <w:szCs w:val="22"/>
              </w:rPr>
            </w:pPr>
            <w:r w:rsidRPr="00132138">
              <w:rPr>
                <w:rFonts w:cstheme="minorHAnsi"/>
                <w:color w:val="595959" w:themeColor="text1" w:themeTint="A6"/>
                <w:sz w:val="22"/>
                <w:szCs w:val="22"/>
              </w:rPr>
              <w:t>Easily Startled</w:t>
            </w:r>
          </w:p>
          <w:p w14:paraId="2E689E9F" w14:textId="1581C6DD" w:rsidR="00275DDF" w:rsidRPr="00132138" w:rsidRDefault="00275DDF" w:rsidP="00EB4543">
            <w:pPr>
              <w:numPr>
                <w:ilvl w:val="0"/>
                <w:numId w:val="12"/>
              </w:numPr>
              <w:ind w:left="0"/>
              <w:contextualSpacing/>
              <w:rPr>
                <w:rFonts w:cstheme="minorHAnsi"/>
                <w:color w:val="595959" w:themeColor="text1" w:themeTint="A6"/>
                <w:sz w:val="22"/>
                <w:szCs w:val="22"/>
              </w:rPr>
            </w:pPr>
            <w:r w:rsidRPr="00132138">
              <w:rPr>
                <w:rFonts w:cstheme="minorHAnsi"/>
                <w:color w:val="595959" w:themeColor="text1" w:themeTint="A6"/>
                <w:sz w:val="22"/>
                <w:szCs w:val="22"/>
              </w:rPr>
              <w:t>Changes in Normal Activities</w:t>
            </w:r>
          </w:p>
          <w:p w14:paraId="7E99F7CD" w14:textId="77777777" w:rsidR="00275DDF" w:rsidRPr="00132138" w:rsidRDefault="00275DDF" w:rsidP="00EB4543">
            <w:pPr>
              <w:numPr>
                <w:ilvl w:val="0"/>
                <w:numId w:val="12"/>
              </w:numPr>
              <w:ind w:left="0"/>
              <w:contextualSpacing/>
              <w:rPr>
                <w:rFonts w:cstheme="minorHAnsi"/>
                <w:color w:val="595959" w:themeColor="text1" w:themeTint="A6"/>
                <w:sz w:val="22"/>
                <w:szCs w:val="22"/>
              </w:rPr>
            </w:pPr>
            <w:r w:rsidRPr="00132138">
              <w:rPr>
                <w:rFonts w:cstheme="minorHAnsi"/>
                <w:color w:val="595959" w:themeColor="text1" w:themeTint="A6"/>
                <w:sz w:val="22"/>
                <w:szCs w:val="22"/>
              </w:rPr>
              <w:t>Hypervigilance</w:t>
            </w:r>
          </w:p>
          <w:p w14:paraId="73C45C98" w14:textId="77777777" w:rsidR="00275DDF" w:rsidRPr="00132138" w:rsidRDefault="00275DDF" w:rsidP="00EB4543">
            <w:pPr>
              <w:numPr>
                <w:ilvl w:val="0"/>
                <w:numId w:val="12"/>
              </w:numPr>
              <w:ind w:left="0"/>
              <w:contextualSpacing/>
              <w:rPr>
                <w:rFonts w:cstheme="minorHAnsi"/>
                <w:color w:val="595959" w:themeColor="text1" w:themeTint="A6"/>
                <w:sz w:val="22"/>
                <w:szCs w:val="22"/>
              </w:rPr>
            </w:pPr>
            <w:r w:rsidRPr="00132138">
              <w:rPr>
                <w:rFonts w:cstheme="minorHAnsi"/>
                <w:color w:val="595959" w:themeColor="text1" w:themeTint="A6"/>
                <w:sz w:val="22"/>
                <w:szCs w:val="22"/>
              </w:rPr>
              <w:t>Diminished Sexual Drive</w:t>
            </w:r>
          </w:p>
          <w:p w14:paraId="4F212D6D" w14:textId="77777777" w:rsidR="00275DDF" w:rsidRPr="00132138" w:rsidRDefault="00275DDF" w:rsidP="00EB4543">
            <w:pPr>
              <w:numPr>
                <w:ilvl w:val="0"/>
                <w:numId w:val="12"/>
              </w:numPr>
              <w:ind w:left="0"/>
              <w:contextualSpacing/>
              <w:rPr>
                <w:rFonts w:cstheme="minorHAnsi"/>
                <w:b/>
                <w:color w:val="595959" w:themeColor="text1" w:themeTint="A6"/>
                <w:sz w:val="22"/>
                <w:szCs w:val="22"/>
              </w:rPr>
            </w:pPr>
            <w:r w:rsidRPr="00132138">
              <w:rPr>
                <w:rFonts w:cstheme="minorHAnsi"/>
                <w:color w:val="595959" w:themeColor="text1" w:themeTint="A6"/>
                <w:sz w:val="22"/>
                <w:szCs w:val="22"/>
              </w:rPr>
              <w:t>Restlessness</w:t>
            </w:r>
          </w:p>
        </w:tc>
      </w:tr>
    </w:tbl>
    <w:p w14:paraId="34897804" w14:textId="77777777" w:rsidR="00275DDF" w:rsidRPr="00132138" w:rsidRDefault="00275DDF" w:rsidP="00EB4543">
      <w:pPr>
        <w:contextualSpacing/>
        <w:rPr>
          <w:rFonts w:cstheme="minorHAnsi"/>
          <w:color w:val="595959" w:themeColor="text1" w:themeTint="A6"/>
          <w:sz w:val="22"/>
          <w:szCs w:val="22"/>
        </w:rPr>
      </w:pPr>
    </w:p>
    <w:p w14:paraId="7D727149" w14:textId="77777777" w:rsidR="00275DDF" w:rsidRPr="00132138" w:rsidRDefault="00275DDF" w:rsidP="00EB4543">
      <w:pPr>
        <w:contextualSpacing/>
        <w:rPr>
          <w:rFonts w:cstheme="minorHAnsi"/>
          <w:color w:val="595959" w:themeColor="text1" w:themeTint="A6"/>
          <w:sz w:val="22"/>
          <w:szCs w:val="22"/>
        </w:rPr>
      </w:pPr>
      <w:r w:rsidRPr="00132138">
        <w:rPr>
          <w:rFonts w:cstheme="minorHAnsi"/>
          <w:color w:val="595959" w:themeColor="text1" w:themeTint="A6"/>
          <w:sz w:val="22"/>
          <w:szCs w:val="22"/>
        </w:rPr>
        <w:t>* If you experience these symptoms, see a physician.</w:t>
      </w:r>
    </w:p>
    <w:p w14:paraId="7312DB14" w14:textId="77777777" w:rsidR="00513EF8" w:rsidRPr="00132138" w:rsidRDefault="00513EF8" w:rsidP="00EB4543">
      <w:pPr>
        <w:contextualSpacing/>
        <w:rPr>
          <w:rFonts w:cstheme="minorHAnsi"/>
          <w:sz w:val="22"/>
          <w:szCs w:val="22"/>
        </w:rPr>
      </w:pPr>
    </w:p>
    <w:p w14:paraId="4F02E23C" w14:textId="77777777" w:rsidR="00132138" w:rsidRDefault="00132138" w:rsidP="00EB4543">
      <w:pPr>
        <w:contextualSpacing/>
        <w:rPr>
          <w:rFonts w:cstheme="minorHAnsi"/>
          <w:b/>
          <w:color w:val="2E74B5"/>
          <w:sz w:val="22"/>
          <w:szCs w:val="22"/>
        </w:rPr>
      </w:pPr>
    </w:p>
    <w:p w14:paraId="5F24177F" w14:textId="77777777" w:rsidR="005E4DEA" w:rsidRDefault="005E4DEA" w:rsidP="00EB4543">
      <w:pPr>
        <w:contextualSpacing/>
        <w:rPr>
          <w:rFonts w:cstheme="minorHAnsi"/>
          <w:b/>
          <w:color w:val="2E74B5"/>
          <w:sz w:val="22"/>
          <w:szCs w:val="22"/>
        </w:rPr>
      </w:pPr>
    </w:p>
    <w:p w14:paraId="67256E3B" w14:textId="7EB0C936" w:rsidR="00275DDF" w:rsidRPr="00132138" w:rsidRDefault="00513EF8" w:rsidP="00EB4543">
      <w:pPr>
        <w:contextualSpacing/>
        <w:rPr>
          <w:rFonts w:cstheme="minorHAnsi"/>
          <w:b/>
          <w:color w:val="2E74B5"/>
          <w:sz w:val="22"/>
          <w:szCs w:val="22"/>
        </w:rPr>
      </w:pPr>
      <w:r w:rsidRPr="00132138">
        <w:rPr>
          <w:rFonts w:cstheme="minorHAnsi"/>
          <w:b/>
          <w:color w:val="2E74B5"/>
          <w:sz w:val="22"/>
          <w:szCs w:val="22"/>
        </w:rPr>
        <w:t>Practical Tips to Help You</w:t>
      </w:r>
      <w:r w:rsidR="00056248" w:rsidRPr="00132138">
        <w:rPr>
          <w:rFonts w:cstheme="minorHAnsi"/>
          <w:b/>
          <w:color w:val="2E74B5"/>
          <w:sz w:val="22"/>
          <w:szCs w:val="22"/>
        </w:rPr>
        <w:t xml:space="preserve"> Cope </w:t>
      </w:r>
      <w:r w:rsidR="00390928" w:rsidRPr="00132138">
        <w:rPr>
          <w:rFonts w:cstheme="minorHAnsi"/>
          <w:b/>
          <w:color w:val="2E74B5"/>
          <w:sz w:val="22"/>
          <w:szCs w:val="22"/>
        </w:rPr>
        <w:t>with</w:t>
      </w:r>
      <w:r w:rsidR="00056248" w:rsidRPr="00132138">
        <w:rPr>
          <w:rFonts w:cstheme="minorHAnsi"/>
          <w:b/>
          <w:color w:val="2E74B5"/>
          <w:sz w:val="22"/>
          <w:szCs w:val="22"/>
        </w:rPr>
        <w:t xml:space="preserve"> the Aftermath of a Traumatic Event</w:t>
      </w:r>
    </w:p>
    <w:p w14:paraId="1640343C" w14:textId="77777777" w:rsidR="00390928" w:rsidRPr="00132138" w:rsidRDefault="00390928" w:rsidP="00EB4543">
      <w:pPr>
        <w:contextualSpacing/>
        <w:rPr>
          <w:rFonts w:cstheme="minorHAnsi"/>
          <w:b/>
          <w:color w:val="595959" w:themeColor="text1" w:themeTint="A6"/>
          <w:sz w:val="22"/>
          <w:szCs w:val="22"/>
          <w:u w:val="single"/>
        </w:rPr>
      </w:pPr>
    </w:p>
    <w:p w14:paraId="38208D7B" w14:textId="77777777" w:rsidR="00390928" w:rsidRPr="00132138" w:rsidRDefault="00390928" w:rsidP="00EB4543">
      <w:pPr>
        <w:contextualSpacing/>
        <w:rPr>
          <w:rFonts w:cstheme="minorHAnsi"/>
          <w:b/>
          <w:color w:val="595959" w:themeColor="text1" w:themeTint="A6"/>
          <w:sz w:val="22"/>
          <w:szCs w:val="22"/>
        </w:rPr>
      </w:pPr>
      <w:r w:rsidRPr="00132138">
        <w:rPr>
          <w:rFonts w:cstheme="minorHAnsi"/>
          <w:b/>
          <w:color w:val="595959" w:themeColor="text1" w:themeTint="A6"/>
          <w:sz w:val="22"/>
          <w:szCs w:val="22"/>
        </w:rPr>
        <w:t xml:space="preserve">Find someone you trust. </w:t>
      </w:r>
      <w:r w:rsidRPr="00132138">
        <w:rPr>
          <w:rFonts w:cstheme="minorHAnsi"/>
          <w:color w:val="595959" w:themeColor="text1" w:themeTint="A6"/>
          <w:sz w:val="22"/>
          <w:szCs w:val="22"/>
        </w:rPr>
        <w:t xml:space="preserve">Don’t carry this burden alone. Find supportive people (family members, friends, coworkers) and talk with them about your experience. </w:t>
      </w:r>
    </w:p>
    <w:p w14:paraId="53E07D8D" w14:textId="77777777" w:rsidR="00390928" w:rsidRPr="00132138" w:rsidRDefault="00390928" w:rsidP="00EB4543">
      <w:pPr>
        <w:contextualSpacing/>
        <w:rPr>
          <w:rFonts w:cstheme="minorHAnsi"/>
          <w:b/>
          <w:color w:val="595959" w:themeColor="text1" w:themeTint="A6"/>
          <w:sz w:val="22"/>
          <w:szCs w:val="22"/>
        </w:rPr>
      </w:pPr>
    </w:p>
    <w:p w14:paraId="663D6A34" w14:textId="3CADEE0A" w:rsidR="00390928" w:rsidRPr="00132138" w:rsidRDefault="00390928" w:rsidP="00EB4543">
      <w:pPr>
        <w:contextualSpacing/>
        <w:rPr>
          <w:rFonts w:cstheme="minorHAnsi"/>
          <w:color w:val="595959" w:themeColor="text1" w:themeTint="A6"/>
          <w:sz w:val="22"/>
          <w:szCs w:val="22"/>
        </w:rPr>
      </w:pPr>
      <w:r w:rsidRPr="00132138">
        <w:rPr>
          <w:rFonts w:cstheme="minorHAnsi"/>
          <w:b/>
          <w:color w:val="595959" w:themeColor="text1" w:themeTint="A6"/>
          <w:sz w:val="22"/>
          <w:szCs w:val="22"/>
        </w:rPr>
        <w:t xml:space="preserve">Give yourself permission to feel what you are feeling. </w:t>
      </w:r>
      <w:r w:rsidRPr="00132138">
        <w:rPr>
          <w:rFonts w:cstheme="minorHAnsi"/>
          <w:color w:val="595959" w:themeColor="text1" w:themeTint="A6"/>
          <w:sz w:val="22"/>
          <w:szCs w:val="22"/>
        </w:rPr>
        <w:t>Acknowledge your feelings as they arise. Remember you are having normal reactions</w:t>
      </w:r>
      <w:r w:rsidR="00132138">
        <w:rPr>
          <w:rFonts w:cstheme="minorHAnsi"/>
          <w:color w:val="595959" w:themeColor="text1" w:themeTint="A6"/>
          <w:sz w:val="22"/>
          <w:szCs w:val="22"/>
        </w:rPr>
        <w:t>,</w:t>
      </w:r>
      <w:r w:rsidRPr="00132138">
        <w:rPr>
          <w:rFonts w:cstheme="minorHAnsi"/>
          <w:color w:val="595959" w:themeColor="text1" w:themeTint="A6"/>
          <w:sz w:val="22"/>
          <w:szCs w:val="22"/>
        </w:rPr>
        <w:t xml:space="preserve"> and it takes time to heal.</w:t>
      </w:r>
    </w:p>
    <w:p w14:paraId="5D2040E1" w14:textId="77777777" w:rsidR="00390928" w:rsidRPr="00132138" w:rsidRDefault="00390928" w:rsidP="00EB4543">
      <w:pPr>
        <w:contextualSpacing/>
        <w:rPr>
          <w:rFonts w:cstheme="minorHAnsi"/>
          <w:color w:val="595959" w:themeColor="text1" w:themeTint="A6"/>
          <w:sz w:val="22"/>
          <w:szCs w:val="22"/>
        </w:rPr>
      </w:pPr>
    </w:p>
    <w:p w14:paraId="3965D879" w14:textId="77777777" w:rsidR="00390928" w:rsidRPr="00132138" w:rsidRDefault="00390928" w:rsidP="00EB4543">
      <w:pPr>
        <w:contextualSpacing/>
        <w:rPr>
          <w:rFonts w:cstheme="minorHAnsi"/>
          <w:color w:val="595959" w:themeColor="text1" w:themeTint="A6"/>
          <w:sz w:val="22"/>
          <w:szCs w:val="22"/>
        </w:rPr>
      </w:pPr>
      <w:r w:rsidRPr="00132138">
        <w:rPr>
          <w:rFonts w:cstheme="minorHAnsi"/>
          <w:b/>
          <w:color w:val="595959" w:themeColor="text1" w:themeTint="A6"/>
          <w:sz w:val="22"/>
          <w:szCs w:val="22"/>
        </w:rPr>
        <w:t xml:space="preserve">Take care of yourself. </w:t>
      </w:r>
      <w:r w:rsidRPr="00132138">
        <w:rPr>
          <w:rFonts w:cstheme="minorHAnsi"/>
          <w:color w:val="595959" w:themeColor="text1" w:themeTint="A6"/>
          <w:sz w:val="22"/>
          <w:szCs w:val="22"/>
        </w:rPr>
        <w:t xml:space="preserve">Get enough rest and eat regularly. Keep up your exercise routine if you have one. Don’t abuse drugs or alcohol - they can hinder and delay recovery. Make your environment as pleasant as possible. </w:t>
      </w:r>
    </w:p>
    <w:p w14:paraId="132E608B" w14:textId="77777777" w:rsidR="00390928" w:rsidRPr="00132138" w:rsidRDefault="00390928" w:rsidP="00EB4543">
      <w:pPr>
        <w:contextualSpacing/>
        <w:rPr>
          <w:rFonts w:cstheme="minorHAnsi"/>
          <w:color w:val="595959" w:themeColor="text1" w:themeTint="A6"/>
          <w:sz w:val="22"/>
          <w:szCs w:val="22"/>
        </w:rPr>
      </w:pPr>
    </w:p>
    <w:p w14:paraId="753A6C04" w14:textId="77777777" w:rsidR="00390928" w:rsidRPr="00132138" w:rsidRDefault="00390928" w:rsidP="00EB4543">
      <w:pPr>
        <w:spacing w:after="60"/>
        <w:contextualSpacing/>
        <w:rPr>
          <w:rFonts w:cstheme="minorHAnsi"/>
          <w:color w:val="595959" w:themeColor="text1" w:themeTint="A6"/>
          <w:sz w:val="22"/>
          <w:szCs w:val="22"/>
          <w:lang w:bidi="en-US"/>
        </w:rPr>
      </w:pPr>
      <w:r w:rsidRPr="00132138">
        <w:rPr>
          <w:rFonts w:cstheme="minorHAnsi"/>
          <w:b/>
          <w:color w:val="595959" w:themeColor="text1" w:themeTint="A6"/>
          <w:sz w:val="22"/>
          <w:szCs w:val="22"/>
          <w:lang w:bidi="en-US"/>
        </w:rPr>
        <w:t xml:space="preserve">Tune in to How Your Child is Doing. </w:t>
      </w:r>
      <w:r w:rsidRPr="00132138">
        <w:rPr>
          <w:rFonts w:cstheme="minorHAnsi"/>
          <w:color w:val="595959" w:themeColor="text1" w:themeTint="A6"/>
          <w:sz w:val="22"/>
          <w:szCs w:val="22"/>
          <w:lang w:bidi="en-US"/>
        </w:rPr>
        <w:t xml:space="preserve">Be supportive and compassionate. If you notice a change in your son or daughter’s usual activities, behaviors, or moods, discuss them. </w:t>
      </w:r>
    </w:p>
    <w:p w14:paraId="5D4EC625" w14:textId="77777777" w:rsidR="00390928" w:rsidRPr="00132138" w:rsidRDefault="00390928" w:rsidP="00EB4543">
      <w:pPr>
        <w:spacing w:after="60"/>
        <w:contextualSpacing/>
        <w:rPr>
          <w:rFonts w:cstheme="minorHAnsi"/>
          <w:color w:val="595959" w:themeColor="text1" w:themeTint="A6"/>
          <w:sz w:val="22"/>
          <w:szCs w:val="22"/>
          <w:lang w:bidi="en-US"/>
        </w:rPr>
      </w:pPr>
    </w:p>
    <w:p w14:paraId="32145A7A" w14:textId="77777777" w:rsidR="00390928" w:rsidRPr="00132138" w:rsidRDefault="00390928" w:rsidP="00EB4543">
      <w:pPr>
        <w:spacing w:after="60"/>
        <w:contextualSpacing/>
        <w:rPr>
          <w:rFonts w:cstheme="minorHAnsi"/>
          <w:color w:val="595959" w:themeColor="text1" w:themeTint="A6"/>
          <w:sz w:val="22"/>
          <w:szCs w:val="22"/>
          <w:lang w:bidi="en-US"/>
        </w:rPr>
      </w:pPr>
      <w:r w:rsidRPr="00132138">
        <w:rPr>
          <w:rFonts w:cstheme="minorHAnsi"/>
          <w:b/>
          <w:color w:val="595959" w:themeColor="text1" w:themeTint="A6"/>
          <w:sz w:val="22"/>
          <w:szCs w:val="22"/>
          <w:lang w:bidi="en-US"/>
        </w:rPr>
        <w:t>Take a Media Break</w:t>
      </w:r>
      <w:r w:rsidRPr="00132138">
        <w:rPr>
          <w:rFonts w:cstheme="minorHAnsi"/>
          <w:color w:val="595959" w:themeColor="text1" w:themeTint="A6"/>
          <w:sz w:val="22"/>
          <w:szCs w:val="22"/>
          <w:lang w:bidi="en-US"/>
        </w:rPr>
        <w:t xml:space="preserve">. Minimize your exposure to all types of media. While getting the news informs you, being overexposed can augment your distress. </w:t>
      </w:r>
    </w:p>
    <w:p w14:paraId="51DFB669" w14:textId="77777777" w:rsidR="00390928" w:rsidRPr="00132138" w:rsidRDefault="00390928" w:rsidP="00EB4543">
      <w:pPr>
        <w:contextualSpacing/>
        <w:rPr>
          <w:rFonts w:cstheme="minorHAnsi"/>
          <w:b/>
          <w:color w:val="595959" w:themeColor="text1" w:themeTint="A6"/>
          <w:sz w:val="22"/>
          <w:szCs w:val="22"/>
        </w:rPr>
      </w:pPr>
    </w:p>
    <w:p w14:paraId="0E65CDE9" w14:textId="77777777" w:rsidR="00390928" w:rsidRPr="00132138" w:rsidRDefault="00390928" w:rsidP="00EB4543">
      <w:pPr>
        <w:contextualSpacing/>
        <w:rPr>
          <w:rFonts w:cstheme="minorHAnsi"/>
          <w:color w:val="595959" w:themeColor="text1" w:themeTint="A6"/>
          <w:sz w:val="22"/>
          <w:szCs w:val="22"/>
        </w:rPr>
      </w:pPr>
      <w:r w:rsidRPr="00132138">
        <w:rPr>
          <w:rFonts w:cstheme="minorHAnsi"/>
          <w:b/>
          <w:color w:val="595959" w:themeColor="text1" w:themeTint="A6"/>
          <w:sz w:val="22"/>
          <w:szCs w:val="22"/>
        </w:rPr>
        <w:t xml:space="preserve">Know your limits. </w:t>
      </w:r>
      <w:r w:rsidRPr="00132138">
        <w:rPr>
          <w:rFonts w:cstheme="minorHAnsi"/>
          <w:color w:val="595959" w:themeColor="text1" w:themeTint="A6"/>
          <w:sz w:val="22"/>
          <w:szCs w:val="22"/>
        </w:rPr>
        <w:t>Avoid stressful situations for a while.</w:t>
      </w:r>
    </w:p>
    <w:p w14:paraId="72992F78" w14:textId="77777777" w:rsidR="00390928" w:rsidRPr="00132138" w:rsidRDefault="00390928" w:rsidP="00EB4543">
      <w:pPr>
        <w:contextualSpacing/>
        <w:rPr>
          <w:rFonts w:cstheme="minorHAnsi"/>
          <w:color w:val="595959" w:themeColor="text1" w:themeTint="A6"/>
          <w:sz w:val="22"/>
          <w:szCs w:val="22"/>
        </w:rPr>
      </w:pPr>
    </w:p>
    <w:p w14:paraId="79BF07E6" w14:textId="77777777" w:rsidR="00390928" w:rsidRPr="00132138" w:rsidRDefault="00390928" w:rsidP="00EB4543">
      <w:pPr>
        <w:contextualSpacing/>
        <w:rPr>
          <w:rFonts w:cstheme="minorHAnsi"/>
          <w:color w:val="595959" w:themeColor="text1" w:themeTint="A6"/>
          <w:sz w:val="22"/>
          <w:szCs w:val="22"/>
        </w:rPr>
      </w:pPr>
      <w:r w:rsidRPr="00132138">
        <w:rPr>
          <w:rFonts w:cstheme="minorHAnsi"/>
          <w:b/>
          <w:color w:val="595959" w:themeColor="text1" w:themeTint="A6"/>
          <w:sz w:val="22"/>
          <w:szCs w:val="22"/>
        </w:rPr>
        <w:t xml:space="preserve">Practice relaxation. </w:t>
      </w:r>
      <w:r w:rsidRPr="00132138">
        <w:rPr>
          <w:rFonts w:cstheme="minorHAnsi"/>
          <w:color w:val="595959" w:themeColor="text1" w:themeTint="A6"/>
          <w:sz w:val="22"/>
          <w:szCs w:val="22"/>
        </w:rPr>
        <w:t>Meditate if you know how, if not, visualize a quiet scene.</w:t>
      </w:r>
      <w:r w:rsidRPr="00132138">
        <w:rPr>
          <w:rFonts w:cstheme="minorHAnsi"/>
          <w:b/>
          <w:color w:val="595959" w:themeColor="text1" w:themeTint="A6"/>
          <w:sz w:val="22"/>
          <w:szCs w:val="22"/>
        </w:rPr>
        <w:t xml:space="preserve"> </w:t>
      </w:r>
      <w:r w:rsidRPr="00132138">
        <w:rPr>
          <w:rFonts w:cstheme="minorHAnsi"/>
          <w:color w:val="595959" w:themeColor="text1" w:themeTint="A6"/>
          <w:sz w:val="22"/>
          <w:szCs w:val="22"/>
        </w:rPr>
        <w:t>You can’t always get away, but you can hold a vision in your mind - a quiet country scene for example, will temporarily take you out of the turmoil of a stressful situation.</w:t>
      </w:r>
    </w:p>
    <w:p w14:paraId="309F05C1" w14:textId="77777777" w:rsidR="00390928" w:rsidRPr="00132138" w:rsidRDefault="00390928" w:rsidP="00EB4543">
      <w:pPr>
        <w:contextualSpacing/>
        <w:rPr>
          <w:rFonts w:cstheme="minorHAnsi"/>
          <w:color w:val="595959" w:themeColor="text1" w:themeTint="A6"/>
          <w:sz w:val="22"/>
          <w:szCs w:val="22"/>
        </w:rPr>
      </w:pPr>
    </w:p>
    <w:p w14:paraId="5FAC990C" w14:textId="77777777" w:rsidR="00390928" w:rsidRPr="00132138" w:rsidRDefault="00390928" w:rsidP="00EB4543">
      <w:pPr>
        <w:spacing w:after="60"/>
        <w:contextualSpacing/>
        <w:rPr>
          <w:rFonts w:cstheme="minorHAnsi"/>
          <w:color w:val="595959" w:themeColor="text1" w:themeTint="A6"/>
          <w:sz w:val="22"/>
          <w:szCs w:val="22"/>
          <w:lang w:bidi="en-US"/>
        </w:rPr>
      </w:pPr>
      <w:r w:rsidRPr="00132138">
        <w:rPr>
          <w:rFonts w:cstheme="minorHAnsi"/>
          <w:b/>
          <w:color w:val="595959" w:themeColor="text1" w:themeTint="A6"/>
          <w:sz w:val="22"/>
          <w:szCs w:val="22"/>
          <w:lang w:bidi="en-US"/>
        </w:rPr>
        <w:t xml:space="preserve">Manage Anxiety. </w:t>
      </w:r>
      <w:r w:rsidRPr="00132138">
        <w:rPr>
          <w:rFonts w:cstheme="minorHAnsi"/>
          <w:color w:val="595959" w:themeColor="text1" w:themeTint="A6"/>
          <w:sz w:val="22"/>
          <w:szCs w:val="22"/>
          <w:lang w:bidi="en-US"/>
        </w:rPr>
        <w:t>Ask yourself what specific worries are troubling you most and then seek information to address them. Having that information eliminates the fears created by anxiety.</w:t>
      </w:r>
    </w:p>
    <w:p w14:paraId="7B785CB0" w14:textId="77777777" w:rsidR="00390928" w:rsidRPr="00132138" w:rsidRDefault="00390928" w:rsidP="00EB4543">
      <w:pPr>
        <w:contextualSpacing/>
        <w:rPr>
          <w:rFonts w:cstheme="minorHAnsi"/>
          <w:b/>
          <w:color w:val="595959" w:themeColor="text1" w:themeTint="A6"/>
          <w:sz w:val="22"/>
          <w:szCs w:val="22"/>
        </w:rPr>
      </w:pPr>
    </w:p>
    <w:p w14:paraId="5388CB64" w14:textId="77777777" w:rsidR="00390928" w:rsidRPr="00132138" w:rsidRDefault="00390928" w:rsidP="00EB4543">
      <w:pPr>
        <w:contextualSpacing/>
        <w:rPr>
          <w:rFonts w:cstheme="minorHAnsi"/>
          <w:color w:val="595959" w:themeColor="text1" w:themeTint="A6"/>
          <w:sz w:val="22"/>
          <w:szCs w:val="22"/>
        </w:rPr>
      </w:pPr>
      <w:r w:rsidRPr="00132138">
        <w:rPr>
          <w:rFonts w:cstheme="minorHAnsi"/>
          <w:b/>
          <w:color w:val="595959" w:themeColor="text1" w:themeTint="A6"/>
          <w:sz w:val="22"/>
          <w:szCs w:val="22"/>
        </w:rPr>
        <w:t xml:space="preserve">Maintain as normal a schedule as possible. </w:t>
      </w:r>
      <w:r w:rsidRPr="00132138">
        <w:rPr>
          <w:rFonts w:cstheme="minorHAnsi"/>
          <w:color w:val="595959" w:themeColor="text1" w:themeTint="A6"/>
          <w:sz w:val="22"/>
          <w:szCs w:val="22"/>
        </w:rPr>
        <w:t>Make as many daily decisions as possible.</w:t>
      </w:r>
      <w:r w:rsidRPr="00132138">
        <w:rPr>
          <w:rFonts w:cstheme="minorHAnsi"/>
          <w:b/>
          <w:color w:val="595959" w:themeColor="text1" w:themeTint="A6"/>
          <w:sz w:val="22"/>
          <w:szCs w:val="22"/>
        </w:rPr>
        <w:t xml:space="preserve"> </w:t>
      </w:r>
      <w:r w:rsidRPr="00132138">
        <w:rPr>
          <w:rFonts w:cstheme="minorHAnsi"/>
          <w:color w:val="595959" w:themeColor="text1" w:themeTint="A6"/>
          <w:sz w:val="22"/>
          <w:szCs w:val="22"/>
        </w:rPr>
        <w:t>This will give you a feeling of control over your life. However, delay making major life decisions until your symptoms decrease significantly.</w:t>
      </w:r>
    </w:p>
    <w:p w14:paraId="41EF941E" w14:textId="77777777" w:rsidR="00390928" w:rsidRPr="00132138" w:rsidRDefault="00390928" w:rsidP="00EB4543">
      <w:pPr>
        <w:contextualSpacing/>
        <w:rPr>
          <w:rFonts w:cstheme="minorHAnsi"/>
          <w:color w:val="595959" w:themeColor="text1" w:themeTint="A6"/>
          <w:sz w:val="22"/>
          <w:szCs w:val="22"/>
        </w:rPr>
      </w:pPr>
    </w:p>
    <w:p w14:paraId="1F12261B" w14:textId="77777777" w:rsidR="00390928" w:rsidRPr="00132138" w:rsidRDefault="00390928" w:rsidP="00EB4543">
      <w:pPr>
        <w:contextualSpacing/>
        <w:rPr>
          <w:rFonts w:cstheme="minorHAnsi"/>
          <w:color w:val="595959" w:themeColor="text1" w:themeTint="A6"/>
          <w:sz w:val="22"/>
          <w:szCs w:val="22"/>
        </w:rPr>
      </w:pPr>
      <w:r w:rsidRPr="00132138">
        <w:rPr>
          <w:rFonts w:cstheme="minorHAnsi"/>
          <w:b/>
          <w:color w:val="595959" w:themeColor="text1" w:themeTint="A6"/>
          <w:sz w:val="22"/>
          <w:szCs w:val="22"/>
        </w:rPr>
        <w:t xml:space="preserve">Take one thing at a time. </w:t>
      </w:r>
      <w:r w:rsidRPr="00132138">
        <w:rPr>
          <w:rFonts w:cstheme="minorHAnsi"/>
          <w:color w:val="595959" w:themeColor="text1" w:themeTint="A6"/>
          <w:sz w:val="22"/>
          <w:szCs w:val="22"/>
        </w:rPr>
        <w:t>For people under tension, an ordinary workload may suddenly seem overwhelming.  This is a temporary condition, and you can work through it, taking it one step at a time. Allow time for a task. Do each job more deliberately and thoughtfully.</w:t>
      </w:r>
    </w:p>
    <w:p w14:paraId="164CA02B" w14:textId="77777777" w:rsidR="00390928" w:rsidRPr="00132138" w:rsidRDefault="00390928" w:rsidP="00EB4543">
      <w:pPr>
        <w:contextualSpacing/>
        <w:rPr>
          <w:rFonts w:cstheme="minorHAnsi"/>
          <w:color w:val="595959" w:themeColor="text1" w:themeTint="A6"/>
          <w:sz w:val="22"/>
          <w:szCs w:val="22"/>
        </w:rPr>
      </w:pPr>
    </w:p>
    <w:p w14:paraId="14A95A9B" w14:textId="77777777" w:rsidR="00390928" w:rsidRPr="00132138" w:rsidRDefault="00390928" w:rsidP="00EB4543">
      <w:pPr>
        <w:contextualSpacing/>
        <w:rPr>
          <w:rFonts w:cstheme="minorHAnsi"/>
          <w:color w:val="595959" w:themeColor="text1" w:themeTint="A6"/>
          <w:sz w:val="22"/>
          <w:szCs w:val="22"/>
        </w:rPr>
      </w:pPr>
      <w:r w:rsidRPr="00132138">
        <w:rPr>
          <w:rFonts w:cstheme="minorHAnsi"/>
          <w:b/>
          <w:color w:val="595959" w:themeColor="text1" w:themeTint="A6"/>
          <w:sz w:val="22"/>
          <w:szCs w:val="22"/>
        </w:rPr>
        <w:t xml:space="preserve">Avoid hazardous activities. </w:t>
      </w:r>
      <w:r w:rsidRPr="00132138">
        <w:rPr>
          <w:rFonts w:cstheme="minorHAnsi"/>
          <w:color w:val="595959" w:themeColor="text1" w:themeTint="A6"/>
          <w:sz w:val="22"/>
          <w:szCs w:val="22"/>
        </w:rPr>
        <w:t>There is an increased likelihood of accidents.</w:t>
      </w:r>
    </w:p>
    <w:p w14:paraId="40059CA3" w14:textId="77777777" w:rsidR="00390928" w:rsidRPr="00132138" w:rsidRDefault="00390928" w:rsidP="00EB4543">
      <w:pPr>
        <w:numPr>
          <w:ilvl w:val="12"/>
          <w:numId w:val="0"/>
        </w:numPr>
        <w:ind w:left="360" w:hanging="360"/>
        <w:contextualSpacing/>
        <w:rPr>
          <w:rFonts w:cstheme="minorHAnsi"/>
          <w:color w:val="595959" w:themeColor="text1" w:themeTint="A6"/>
          <w:sz w:val="22"/>
          <w:szCs w:val="22"/>
        </w:rPr>
      </w:pPr>
    </w:p>
    <w:p w14:paraId="3256F920" w14:textId="0FAA83FA" w:rsidR="00390928" w:rsidRPr="00132138" w:rsidRDefault="00390928" w:rsidP="00EB4543">
      <w:pPr>
        <w:contextualSpacing/>
        <w:rPr>
          <w:rFonts w:cstheme="minorHAnsi"/>
          <w:color w:val="595959" w:themeColor="text1" w:themeTint="A6"/>
          <w:sz w:val="22"/>
          <w:szCs w:val="22"/>
        </w:rPr>
      </w:pPr>
      <w:r w:rsidRPr="00132138">
        <w:rPr>
          <w:rFonts w:cstheme="minorHAnsi"/>
          <w:b/>
          <w:color w:val="595959" w:themeColor="text1" w:themeTint="A6"/>
          <w:sz w:val="22"/>
          <w:szCs w:val="22"/>
        </w:rPr>
        <w:t xml:space="preserve">YOU CAN ALWAYS SEEK PROFESSIONAL HELP. </w:t>
      </w:r>
      <w:r w:rsidRPr="00132138">
        <w:rPr>
          <w:rFonts w:cstheme="minorHAnsi"/>
          <w:color w:val="595959" w:themeColor="text1" w:themeTint="A6"/>
          <w:sz w:val="22"/>
          <w:szCs w:val="22"/>
        </w:rPr>
        <w:t xml:space="preserve">You don’t have to go through this experience alone. </w:t>
      </w:r>
      <w:r w:rsidRPr="00132138">
        <w:rPr>
          <w:rFonts w:cstheme="minorHAnsi"/>
          <w:b/>
          <w:color w:val="595959" w:themeColor="text1" w:themeTint="A6"/>
          <w:sz w:val="22"/>
          <w:szCs w:val="22"/>
        </w:rPr>
        <w:t>CCA@YourService</w:t>
      </w:r>
      <w:r w:rsidRPr="00132138">
        <w:rPr>
          <w:rFonts w:cstheme="minorHAnsi"/>
          <w:color w:val="595959" w:themeColor="text1" w:themeTint="A6"/>
          <w:sz w:val="22"/>
          <w:szCs w:val="22"/>
        </w:rPr>
        <w:t xml:space="preserve"> is available for you and your family 24 hours a day.  </w:t>
      </w:r>
    </w:p>
    <w:p w14:paraId="6F28FCB7" w14:textId="493D2C91" w:rsidR="00B0664F" w:rsidRPr="00EA2CF4" w:rsidRDefault="00B0664F" w:rsidP="00390928">
      <w:pPr>
        <w:contextualSpacing/>
        <w:rPr>
          <w:color w:val="595959" w:themeColor="text1" w:themeTint="A6"/>
        </w:rPr>
      </w:pPr>
    </w:p>
    <w:sectPr w:rsidR="00B0664F" w:rsidRPr="00EA2CF4" w:rsidSect="005E2FDD">
      <w:headerReference w:type="default" r:id="rId7"/>
      <w:footerReference w:type="default" r:id="rId8"/>
      <w:pgSz w:w="12240" w:h="15840"/>
      <w:pgMar w:top="1440" w:right="1440" w:bottom="1440" w:left="1800" w:header="720" w:footer="432" w:gutter="0"/>
      <w:cols w:space="720"/>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C12D973" w14:textId="77777777" w:rsidR="006E7326" w:rsidRDefault="006E7326" w:rsidP="004F07B4">
      <w:r>
        <w:separator/>
      </w:r>
    </w:p>
  </w:endnote>
  <w:endnote w:type="continuationSeparator" w:id="0">
    <w:p w14:paraId="0B78DB50" w14:textId="77777777" w:rsidR="006E7326" w:rsidRDefault="006E7326" w:rsidP="004F07B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1D9252" w14:textId="77777777" w:rsidR="003071EB" w:rsidRDefault="003071EB" w:rsidP="003071EB">
    <w:pPr>
      <w:pStyle w:val="Footer"/>
      <w:jc w:val="center"/>
      <w:rPr>
        <w:color w:val="595959" w:themeColor="text1" w:themeTint="A6"/>
        <w:sz w:val="18"/>
        <w:szCs w:val="18"/>
      </w:rPr>
    </w:pPr>
    <w:r w:rsidRPr="00F76FA5">
      <w:rPr>
        <w:color w:val="595959" w:themeColor="text1" w:themeTint="A6"/>
        <w:sz w:val="18"/>
        <w:szCs w:val="18"/>
      </w:rPr>
      <w:t xml:space="preserve">CCA@YourService: Always Available. Always Confidential. </w:t>
    </w:r>
  </w:p>
  <w:p w14:paraId="638305FD" w14:textId="77777777" w:rsidR="003071EB" w:rsidRPr="00F76FA5" w:rsidRDefault="003071EB" w:rsidP="003071EB">
    <w:pPr>
      <w:pStyle w:val="Footer"/>
      <w:jc w:val="center"/>
      <w:rPr>
        <w:color w:val="595959" w:themeColor="text1" w:themeTint="A6"/>
        <w:sz w:val="18"/>
        <w:szCs w:val="18"/>
      </w:rPr>
    </w:pPr>
    <w:r w:rsidRPr="00F76FA5">
      <w:rPr>
        <w:color w:val="595959" w:themeColor="text1" w:themeTint="A6"/>
        <w:sz w:val="18"/>
        <w:szCs w:val="18"/>
      </w:rPr>
      <w:t xml:space="preserve">800-833-8707 </w:t>
    </w:r>
    <w:r>
      <w:rPr>
        <w:color w:val="595959" w:themeColor="text1" w:themeTint="A6"/>
        <w:sz w:val="18"/>
        <w:szCs w:val="18"/>
      </w:rPr>
      <w:t xml:space="preserve">| </w:t>
    </w:r>
    <w:r w:rsidRPr="00F76FA5">
      <w:rPr>
        <w:color w:val="595959" w:themeColor="text1" w:themeTint="A6"/>
        <w:sz w:val="18"/>
        <w:szCs w:val="18"/>
      </w:rPr>
      <w:t>www.myccaonline.com</w:t>
    </w:r>
  </w:p>
  <w:p w14:paraId="77A2015E" w14:textId="77777777" w:rsidR="003071EB" w:rsidRDefault="003071E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510E5E4" w14:textId="77777777" w:rsidR="006E7326" w:rsidRDefault="006E7326" w:rsidP="004F07B4">
      <w:r>
        <w:separator/>
      </w:r>
    </w:p>
  </w:footnote>
  <w:footnote w:type="continuationSeparator" w:id="0">
    <w:p w14:paraId="03CBB6EF" w14:textId="77777777" w:rsidR="006E7326" w:rsidRDefault="006E7326" w:rsidP="004F07B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8B5B10" w14:textId="2DB3EF4E" w:rsidR="004F07B4" w:rsidRDefault="004F07B4">
    <w:pPr>
      <w:pStyle w:val="Header"/>
    </w:pPr>
    <w:r>
      <w:rPr>
        <w:noProof/>
      </w:rPr>
      <w:drawing>
        <wp:anchor distT="0" distB="0" distL="114300" distR="114300" simplePos="0" relativeHeight="251659264" behindDoc="1" locked="0" layoutInCell="1" allowOverlap="1" wp14:anchorId="6AF04DD0" wp14:editId="2BA7C17B">
          <wp:simplePos x="0" y="0"/>
          <wp:positionH relativeFrom="page">
            <wp:posOffset>0</wp:posOffset>
          </wp:positionH>
          <wp:positionV relativeFrom="page">
            <wp:posOffset>0</wp:posOffset>
          </wp:positionV>
          <wp:extent cx="7772400" cy="1143000"/>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Header.jpg"/>
                  <pic:cNvPicPr/>
                </pic:nvPicPr>
                <pic:blipFill>
                  <a:blip r:embed="rId1">
                    <a:extLst>
                      <a:ext uri="{28A0092B-C50C-407E-A947-70E740481C1C}">
                        <a14:useLocalDpi xmlns:a14="http://schemas.microsoft.com/office/drawing/2010/main" val="0"/>
                      </a:ext>
                    </a:extLst>
                  </a:blip>
                  <a:stretch>
                    <a:fillRect/>
                  </a:stretch>
                </pic:blipFill>
                <pic:spPr>
                  <a:xfrm>
                    <a:off x="0" y="0"/>
                    <a:ext cx="7772400" cy="114300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E"/>
    <w:multiLevelType w:val="singleLevel"/>
    <w:tmpl w:val="643A7AD0"/>
    <w:lvl w:ilvl="0">
      <w:numFmt w:val="decimal"/>
      <w:lvlText w:val="*"/>
      <w:lvlJc w:val="left"/>
    </w:lvl>
  </w:abstractNum>
  <w:abstractNum w:abstractNumId="1" w15:restartNumberingAfterBreak="0">
    <w:nsid w:val="010F39D8"/>
    <w:multiLevelType w:val="multilevel"/>
    <w:tmpl w:val="C50629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6ED6F7B"/>
    <w:multiLevelType w:val="hybridMultilevel"/>
    <w:tmpl w:val="3580C6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6F04BD2"/>
    <w:multiLevelType w:val="multilevel"/>
    <w:tmpl w:val="ECC4E43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C0554C5"/>
    <w:multiLevelType w:val="hybridMultilevel"/>
    <w:tmpl w:val="AF34E67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39A9513A"/>
    <w:multiLevelType w:val="hybridMultilevel"/>
    <w:tmpl w:val="B1BCF402"/>
    <w:lvl w:ilvl="0" w:tplc="00000001">
      <w:start w:val="1"/>
      <w:numFmt w:val="bullet"/>
      <w:lvlText w:val="•"/>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D762185"/>
    <w:multiLevelType w:val="hybridMultilevel"/>
    <w:tmpl w:val="3A4E3C34"/>
    <w:lvl w:ilvl="0" w:tplc="00000001">
      <w:start w:val="1"/>
      <w:numFmt w:val="bullet"/>
      <w:lvlText w:val="•"/>
      <w:lvlJc w:val="left"/>
      <w:pPr>
        <w:ind w:left="720" w:hanging="360"/>
      </w:p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B913C4C"/>
    <w:multiLevelType w:val="multilevel"/>
    <w:tmpl w:val="D19CF1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4BFC416A"/>
    <w:multiLevelType w:val="multilevel"/>
    <w:tmpl w:val="69705F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1143B67"/>
    <w:multiLevelType w:val="multilevel"/>
    <w:tmpl w:val="255208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60DC2648"/>
    <w:multiLevelType w:val="hybridMultilevel"/>
    <w:tmpl w:val="7D9654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73820A97"/>
    <w:multiLevelType w:val="multilevel"/>
    <w:tmpl w:val="00FE5A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74967600"/>
    <w:multiLevelType w:val="singleLevel"/>
    <w:tmpl w:val="7C40319E"/>
    <w:lvl w:ilvl="0">
      <w:start w:val="1"/>
      <w:numFmt w:val="decimal"/>
      <w:lvlText w:val="%1)"/>
      <w:legacy w:legacy="1" w:legacySpace="0" w:legacyIndent="360"/>
      <w:lvlJc w:val="left"/>
      <w:pPr>
        <w:ind w:left="360" w:hanging="360"/>
      </w:pPr>
    </w:lvl>
  </w:abstractNum>
  <w:num w:numId="1" w16cid:durableId="31468733">
    <w:abstractNumId w:val="2"/>
  </w:num>
  <w:num w:numId="2" w16cid:durableId="458379925">
    <w:abstractNumId w:val="5"/>
  </w:num>
  <w:num w:numId="3" w16cid:durableId="733241616">
    <w:abstractNumId w:val="6"/>
  </w:num>
  <w:num w:numId="4" w16cid:durableId="1138842056">
    <w:abstractNumId w:val="4"/>
  </w:num>
  <w:num w:numId="5" w16cid:durableId="1630279855">
    <w:abstractNumId w:val="10"/>
  </w:num>
  <w:num w:numId="6" w16cid:durableId="113451911">
    <w:abstractNumId w:val="7"/>
  </w:num>
  <w:num w:numId="7" w16cid:durableId="369185362">
    <w:abstractNumId w:val="8"/>
  </w:num>
  <w:num w:numId="8" w16cid:durableId="1873230585">
    <w:abstractNumId w:val="3"/>
  </w:num>
  <w:num w:numId="9" w16cid:durableId="248002611">
    <w:abstractNumId w:val="9"/>
  </w:num>
  <w:num w:numId="10" w16cid:durableId="806969488">
    <w:abstractNumId w:val="11"/>
  </w:num>
  <w:num w:numId="11" w16cid:durableId="2047870082">
    <w:abstractNumId w:val="1"/>
  </w:num>
  <w:num w:numId="12" w16cid:durableId="14771052">
    <w:abstractNumId w:val="0"/>
    <w:lvlOverride w:ilvl="0">
      <w:lvl w:ilvl="0">
        <w:start w:val="1"/>
        <w:numFmt w:val="bullet"/>
        <w:lvlText w:val=""/>
        <w:legacy w:legacy="1" w:legacySpace="0" w:legacyIndent="360"/>
        <w:lvlJc w:val="left"/>
        <w:pPr>
          <w:ind w:left="360" w:hanging="360"/>
        </w:pPr>
        <w:rPr>
          <w:rFonts w:ascii="Symbol" w:hAnsi="Symbol" w:hint="default"/>
        </w:rPr>
      </w:lvl>
    </w:lvlOverride>
  </w:num>
  <w:num w:numId="13" w16cid:durableId="587157599">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mirrorMargins/>
  <w:proofState w:spelling="clean" w:grammar="clean"/>
  <w:defaultTabStop w:val="720"/>
  <w:drawingGridHorizontalSpacing w:val="120"/>
  <w:drawingGridVerticalSpacing w:val="163"/>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538F3"/>
    <w:rsid w:val="000062B3"/>
    <w:rsid w:val="000338DF"/>
    <w:rsid w:val="00056248"/>
    <w:rsid w:val="00062585"/>
    <w:rsid w:val="000A027B"/>
    <w:rsid w:val="000E61D2"/>
    <w:rsid w:val="00132138"/>
    <w:rsid w:val="001B4FF0"/>
    <w:rsid w:val="00275DDF"/>
    <w:rsid w:val="00296F47"/>
    <w:rsid w:val="003071EB"/>
    <w:rsid w:val="003516AB"/>
    <w:rsid w:val="00362089"/>
    <w:rsid w:val="00385F17"/>
    <w:rsid w:val="00390928"/>
    <w:rsid w:val="003B20B7"/>
    <w:rsid w:val="00475C5D"/>
    <w:rsid w:val="00485BB3"/>
    <w:rsid w:val="004B6C86"/>
    <w:rsid w:val="004C16DE"/>
    <w:rsid w:val="004C3852"/>
    <w:rsid w:val="004F07B4"/>
    <w:rsid w:val="004F5E44"/>
    <w:rsid w:val="00513EF8"/>
    <w:rsid w:val="00525B6D"/>
    <w:rsid w:val="005B70F6"/>
    <w:rsid w:val="005E2FDD"/>
    <w:rsid w:val="005E4DEA"/>
    <w:rsid w:val="006144DE"/>
    <w:rsid w:val="006339BF"/>
    <w:rsid w:val="0064211A"/>
    <w:rsid w:val="00657CF7"/>
    <w:rsid w:val="00673DDC"/>
    <w:rsid w:val="00685092"/>
    <w:rsid w:val="006E7326"/>
    <w:rsid w:val="006F480D"/>
    <w:rsid w:val="00711938"/>
    <w:rsid w:val="00715124"/>
    <w:rsid w:val="0078404E"/>
    <w:rsid w:val="007E366B"/>
    <w:rsid w:val="00865D77"/>
    <w:rsid w:val="008E6E52"/>
    <w:rsid w:val="009105E3"/>
    <w:rsid w:val="00935C08"/>
    <w:rsid w:val="00937452"/>
    <w:rsid w:val="00981ED7"/>
    <w:rsid w:val="00983242"/>
    <w:rsid w:val="00983653"/>
    <w:rsid w:val="009B7D08"/>
    <w:rsid w:val="009D6925"/>
    <w:rsid w:val="00A538F3"/>
    <w:rsid w:val="00A93E29"/>
    <w:rsid w:val="00AC6700"/>
    <w:rsid w:val="00B0664F"/>
    <w:rsid w:val="00B2013D"/>
    <w:rsid w:val="00B5099F"/>
    <w:rsid w:val="00BC32AC"/>
    <w:rsid w:val="00C25FE2"/>
    <w:rsid w:val="00C860B5"/>
    <w:rsid w:val="00CA0080"/>
    <w:rsid w:val="00CB7E50"/>
    <w:rsid w:val="00CF2FBB"/>
    <w:rsid w:val="00D025FF"/>
    <w:rsid w:val="00DE2534"/>
    <w:rsid w:val="00E2360C"/>
    <w:rsid w:val="00EA2CF4"/>
    <w:rsid w:val="00EB4543"/>
    <w:rsid w:val="00EC3649"/>
    <w:rsid w:val="00F243CA"/>
    <w:rsid w:val="00F4559F"/>
    <w:rsid w:val="00F62643"/>
    <w:rsid w:val="00F642F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12F1EA"/>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A538F3"/>
  </w:style>
  <w:style w:type="paragraph" w:styleId="Heading3">
    <w:name w:val="heading 3"/>
    <w:basedOn w:val="Normal"/>
    <w:link w:val="Heading3Char"/>
    <w:uiPriority w:val="9"/>
    <w:qFormat/>
    <w:rsid w:val="00275DDF"/>
    <w:pPr>
      <w:spacing w:before="100" w:beforeAutospacing="1" w:after="100" w:afterAutospacing="1"/>
      <w:outlineLvl w:val="2"/>
    </w:pPr>
    <w:rPr>
      <w:rFonts w:ascii="Times New Roman" w:hAnsi="Times New Roman" w:cs="Times New Roman"/>
      <w:b/>
      <w:bCs/>
      <w:sz w:val="27"/>
      <w:szCs w:val="27"/>
    </w:rPr>
  </w:style>
  <w:style w:type="paragraph" w:styleId="Heading4">
    <w:name w:val="heading 4"/>
    <w:basedOn w:val="Normal"/>
    <w:link w:val="Heading4Char"/>
    <w:uiPriority w:val="9"/>
    <w:qFormat/>
    <w:rsid w:val="00275DDF"/>
    <w:pPr>
      <w:spacing w:before="100" w:beforeAutospacing="1" w:after="100" w:afterAutospacing="1"/>
      <w:outlineLvl w:val="3"/>
    </w:pPr>
    <w:rPr>
      <w:rFonts w:ascii="Times New Roman" w:hAnsi="Times New Roman" w:cs="Times New Roman"/>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538F3"/>
    <w:pPr>
      <w:ind w:left="720"/>
      <w:contextualSpacing/>
    </w:pPr>
  </w:style>
  <w:style w:type="paragraph" w:styleId="Header">
    <w:name w:val="header"/>
    <w:basedOn w:val="Normal"/>
    <w:link w:val="HeaderChar"/>
    <w:uiPriority w:val="99"/>
    <w:unhideWhenUsed/>
    <w:rsid w:val="004F07B4"/>
    <w:pPr>
      <w:tabs>
        <w:tab w:val="center" w:pos="4680"/>
        <w:tab w:val="right" w:pos="9360"/>
      </w:tabs>
    </w:pPr>
  </w:style>
  <w:style w:type="character" w:customStyle="1" w:styleId="HeaderChar">
    <w:name w:val="Header Char"/>
    <w:basedOn w:val="DefaultParagraphFont"/>
    <w:link w:val="Header"/>
    <w:uiPriority w:val="99"/>
    <w:rsid w:val="004F07B4"/>
  </w:style>
  <w:style w:type="paragraph" w:styleId="Footer">
    <w:name w:val="footer"/>
    <w:basedOn w:val="Normal"/>
    <w:link w:val="FooterChar"/>
    <w:uiPriority w:val="99"/>
    <w:unhideWhenUsed/>
    <w:rsid w:val="004F07B4"/>
    <w:pPr>
      <w:tabs>
        <w:tab w:val="center" w:pos="4680"/>
        <w:tab w:val="right" w:pos="9360"/>
      </w:tabs>
    </w:pPr>
  </w:style>
  <w:style w:type="character" w:customStyle="1" w:styleId="FooterChar">
    <w:name w:val="Footer Char"/>
    <w:basedOn w:val="DefaultParagraphFont"/>
    <w:link w:val="Footer"/>
    <w:uiPriority w:val="99"/>
    <w:rsid w:val="004F07B4"/>
  </w:style>
  <w:style w:type="character" w:styleId="Hyperlink">
    <w:name w:val="Hyperlink"/>
    <w:basedOn w:val="DefaultParagraphFont"/>
    <w:uiPriority w:val="99"/>
    <w:unhideWhenUsed/>
    <w:rsid w:val="000338DF"/>
    <w:rPr>
      <w:color w:val="0563C1" w:themeColor="hyperlink"/>
      <w:u w:val="single"/>
    </w:rPr>
  </w:style>
  <w:style w:type="character" w:customStyle="1" w:styleId="Heading3Char">
    <w:name w:val="Heading 3 Char"/>
    <w:basedOn w:val="DefaultParagraphFont"/>
    <w:link w:val="Heading3"/>
    <w:uiPriority w:val="9"/>
    <w:rsid w:val="00275DDF"/>
    <w:rPr>
      <w:rFonts w:ascii="Times New Roman" w:hAnsi="Times New Roman" w:cs="Times New Roman"/>
      <w:b/>
      <w:bCs/>
      <w:sz w:val="27"/>
      <w:szCs w:val="27"/>
    </w:rPr>
  </w:style>
  <w:style w:type="character" w:customStyle="1" w:styleId="Heading4Char">
    <w:name w:val="Heading 4 Char"/>
    <w:basedOn w:val="DefaultParagraphFont"/>
    <w:link w:val="Heading4"/>
    <w:uiPriority w:val="9"/>
    <w:rsid w:val="00275DDF"/>
    <w:rPr>
      <w:rFonts w:ascii="Times New Roman" w:hAnsi="Times New Roman" w:cs="Times New Roman"/>
      <w:b/>
      <w:bCs/>
    </w:rPr>
  </w:style>
  <w:style w:type="paragraph" w:customStyle="1" w:styleId="first">
    <w:name w:val="first"/>
    <w:basedOn w:val="Normal"/>
    <w:rsid w:val="00275DDF"/>
    <w:pPr>
      <w:spacing w:before="100" w:beforeAutospacing="1" w:after="100" w:afterAutospacing="1"/>
    </w:pPr>
    <w:rPr>
      <w:rFonts w:ascii="Times New Roman" w:hAnsi="Times New Roman" w:cs="Times New Roman"/>
    </w:rPr>
  </w:style>
  <w:style w:type="paragraph" w:customStyle="1" w:styleId="after-ul">
    <w:name w:val="after-ul"/>
    <w:basedOn w:val="Normal"/>
    <w:rsid w:val="00275DDF"/>
    <w:pPr>
      <w:spacing w:before="100" w:beforeAutospacing="1" w:after="100" w:afterAutospacing="1"/>
    </w:pPr>
    <w:rPr>
      <w:rFonts w:ascii="Times New Roman" w:hAnsi="Times New Roman" w:cs="Times New Roman"/>
    </w:rPr>
  </w:style>
  <w:style w:type="paragraph" w:customStyle="1" w:styleId="after-p">
    <w:name w:val="after-p"/>
    <w:basedOn w:val="Normal"/>
    <w:rsid w:val="00275DDF"/>
    <w:pPr>
      <w:spacing w:before="100" w:beforeAutospacing="1" w:after="100" w:afterAutospacing="1"/>
    </w:pPr>
    <w:rPr>
      <w:rFonts w:ascii="Times New Roman" w:hAnsi="Times New Roman" w:cs="Times New Roman"/>
    </w:rPr>
  </w:style>
  <w:style w:type="character" w:styleId="Strong">
    <w:name w:val="Strong"/>
    <w:basedOn w:val="DefaultParagraphFont"/>
    <w:uiPriority w:val="22"/>
    <w:qFormat/>
    <w:rsid w:val="00275DDF"/>
    <w:rPr>
      <w:b/>
      <w:bCs/>
    </w:rPr>
  </w:style>
  <w:style w:type="paragraph" w:customStyle="1" w:styleId="after-h4">
    <w:name w:val="after-h4"/>
    <w:basedOn w:val="Normal"/>
    <w:rsid w:val="00275DDF"/>
    <w:pPr>
      <w:spacing w:before="100" w:beforeAutospacing="1" w:after="100" w:afterAutospacing="1"/>
    </w:pPr>
    <w:rPr>
      <w:rFonts w:ascii="Times New Roman" w:hAnsi="Times New Roman" w:cs="Times New Roman"/>
    </w:rPr>
  </w:style>
  <w:style w:type="paragraph" w:customStyle="1" w:styleId="after-h3">
    <w:name w:val="after-h3"/>
    <w:basedOn w:val="Normal"/>
    <w:rsid w:val="00275DDF"/>
    <w:pPr>
      <w:spacing w:before="100" w:beforeAutospacing="1" w:after="100" w:afterAutospacing="1"/>
    </w:pPr>
    <w:rPr>
      <w:rFonts w:ascii="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5077334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10</TotalTime>
  <Pages>2</Pages>
  <Words>623</Words>
  <Characters>3557</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4172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Janet Erwin</dc:creator>
  <cp:keywords/>
  <dc:description/>
  <cp:lastModifiedBy>Marjorie Mangot</cp:lastModifiedBy>
  <cp:revision>8</cp:revision>
  <cp:lastPrinted>2019-09-13T16:44:00Z</cp:lastPrinted>
  <dcterms:created xsi:type="dcterms:W3CDTF">2023-10-26T18:11:00Z</dcterms:created>
  <dcterms:modified xsi:type="dcterms:W3CDTF">2025-05-19T01:20:00Z</dcterms:modified>
</cp:coreProperties>
</file>